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25463" w14:textId="612A88B2" w:rsidR="00030D32" w:rsidRDefault="00122E53" w:rsidP="00C705DB">
      <w:pPr>
        <w:jc w:val="center"/>
        <w:rPr>
          <w:b/>
          <w:sz w:val="32"/>
          <w:szCs w:val="32"/>
        </w:rPr>
      </w:pPr>
      <w:r w:rsidRPr="00F22D17">
        <w:rPr>
          <w:b/>
          <w:sz w:val="32"/>
          <w:szCs w:val="32"/>
        </w:rPr>
        <w:t>Joel C. Williams, MD</w:t>
      </w:r>
    </w:p>
    <w:p w14:paraId="5D805DCB" w14:textId="15AF7553" w:rsidR="00B64970" w:rsidRDefault="00B64970" w:rsidP="00C705DB">
      <w:pPr>
        <w:jc w:val="center"/>
      </w:pPr>
      <w:r>
        <w:t xml:space="preserve">1611 W. Harrison St., Chicago, IL 60612 </w:t>
      </w:r>
    </w:p>
    <w:p w14:paraId="4AD47679" w14:textId="1D2906D2" w:rsidR="0093267B" w:rsidRDefault="00B64970" w:rsidP="00C22CCD">
      <w:pPr>
        <w:jc w:val="center"/>
      </w:pPr>
      <w:r>
        <w:t xml:space="preserve">(312) </w:t>
      </w:r>
      <w:r w:rsidR="00906672">
        <w:t xml:space="preserve">625-6352 </w:t>
      </w:r>
    </w:p>
    <w:p w14:paraId="005CE373" w14:textId="06286157" w:rsidR="00906672" w:rsidRDefault="00000000" w:rsidP="00C22CCD">
      <w:pPr>
        <w:jc w:val="center"/>
      </w:pPr>
      <w:hyperlink r:id="rId7" w:history="1">
        <w:r w:rsidR="00906672" w:rsidRPr="00DF6F2C">
          <w:rPr>
            <w:rStyle w:val="Hyperlink"/>
          </w:rPr>
          <w:t>drjoelwilliamsortho@gmail.com</w:t>
        </w:r>
      </w:hyperlink>
    </w:p>
    <w:p w14:paraId="790F5FEC" w14:textId="4A279D90" w:rsidR="00906672" w:rsidRDefault="00000000" w:rsidP="00C22CCD">
      <w:pPr>
        <w:jc w:val="center"/>
      </w:pPr>
      <w:hyperlink r:id="rId8" w:history="1">
        <w:r w:rsidR="00906672" w:rsidRPr="00DF6F2C">
          <w:rPr>
            <w:rStyle w:val="Hyperlink"/>
          </w:rPr>
          <w:t>www.drjoelwilliams.com</w:t>
        </w:r>
      </w:hyperlink>
    </w:p>
    <w:p w14:paraId="050523B3" w14:textId="0483E97C" w:rsidR="00F22D17" w:rsidRPr="00F22D17" w:rsidRDefault="00F22D17" w:rsidP="00906672"/>
    <w:p w14:paraId="0D840840" w14:textId="2596C933" w:rsidR="009839C1" w:rsidRDefault="00F2793F" w:rsidP="00887EE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52ABF" wp14:editId="48B99768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5943600" cy="0"/>
                <wp:effectExtent l="25400" t="27940" r="38100" b="355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chemeClr val="tx1">
                                    <a:lumMod val="100000"/>
                                    <a:lumOff val="0"/>
                                    <a:alpha val="37999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a14="http://schemas.microsoft.com/office/drawing/2010/main" xmlns:a="http://schemas.openxmlformats.org/drawingml/2006/main">
            <w:pict w14:anchorId="76C3B94C">
              <v:line id="Straight Connector 1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black [3213]" strokeweight="2pt" from="0,2.2pt" to="468pt,2.2pt" w14:anchorId="524921D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">
                <v:shadow color="black [3213]" opacity="24903f" offset="0,20000emu" origin=",.5" mv:blur="40000f"/>
              </v:line>
            </w:pict>
          </mc:Fallback>
        </mc:AlternateContent>
      </w:r>
    </w:p>
    <w:p w14:paraId="1912B03E" w14:textId="77777777" w:rsidR="005802FF" w:rsidRDefault="005802FF" w:rsidP="00887EE9">
      <w:pPr>
        <w:rPr>
          <w:b/>
          <w:u w:val="single"/>
        </w:rPr>
      </w:pPr>
    </w:p>
    <w:p w14:paraId="53D1E3D6" w14:textId="436F1F5B" w:rsidR="0093267B" w:rsidRPr="00C705DB" w:rsidRDefault="00A83D15" w:rsidP="00887EE9">
      <w:pPr>
        <w:rPr>
          <w:b/>
          <w:u w:val="single"/>
        </w:rPr>
      </w:pPr>
      <w:r w:rsidRPr="00C705DB">
        <w:rPr>
          <w:b/>
          <w:u w:val="single"/>
        </w:rPr>
        <w:t>PROFESSIONAL EXPERIENCE</w:t>
      </w:r>
    </w:p>
    <w:p w14:paraId="62BE8E3F" w14:textId="77777777" w:rsidR="00A83D15" w:rsidRDefault="00A83D15" w:rsidP="00887EE9"/>
    <w:p w14:paraId="40E928BD" w14:textId="0E1B9160" w:rsidR="00B64970" w:rsidRDefault="00A83D15" w:rsidP="00A83D15">
      <w:pPr>
        <w:rPr>
          <w:bCs/>
        </w:rPr>
      </w:pPr>
      <w:r>
        <w:t>201</w:t>
      </w:r>
      <w:r w:rsidR="00321EE8">
        <w:t>6</w:t>
      </w:r>
      <w:r>
        <w:t xml:space="preserve"> </w:t>
      </w:r>
      <w:r w:rsidR="00B64970">
        <w:t xml:space="preserve">– present </w:t>
      </w:r>
      <w:r w:rsidR="00B64970">
        <w:tab/>
      </w:r>
      <w:r w:rsidR="00C92CFA">
        <w:rPr>
          <w:bCs/>
        </w:rPr>
        <w:t>Associate</w:t>
      </w:r>
      <w:r w:rsidR="00B64970" w:rsidRPr="009236E4">
        <w:rPr>
          <w:bCs/>
        </w:rPr>
        <w:t xml:space="preserve"> Professor</w:t>
      </w:r>
    </w:p>
    <w:p w14:paraId="3F9FD0D8" w14:textId="5311C3F3" w:rsidR="00033956" w:rsidRDefault="00033956" w:rsidP="00A83D15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Hip and Pelvis Surgeon </w:t>
      </w:r>
    </w:p>
    <w:p w14:paraId="5542DBC0" w14:textId="72164512" w:rsidR="00A35DFA" w:rsidRDefault="00A35DFA" w:rsidP="00A83D15"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Orthopaedic Trauma</w:t>
      </w:r>
      <w:r w:rsidR="00033956">
        <w:rPr>
          <w:bCs/>
        </w:rPr>
        <w:t xml:space="preserve"> Section Head</w:t>
      </w:r>
    </w:p>
    <w:p w14:paraId="095E22FA" w14:textId="26F1E4E3" w:rsidR="00B64970" w:rsidRDefault="00B64970" w:rsidP="00B64970">
      <w:pPr>
        <w:ind w:left="1440" w:firstLine="720"/>
      </w:pPr>
      <w:r>
        <w:t>Rush University Medical Center</w:t>
      </w:r>
    </w:p>
    <w:p w14:paraId="7B7086D7" w14:textId="4AB60F88" w:rsidR="00B64970" w:rsidRDefault="00B64970" w:rsidP="00B64970">
      <w:pPr>
        <w:ind w:left="1440" w:firstLine="720"/>
      </w:pPr>
      <w:r>
        <w:t>Chicago, IL</w:t>
      </w:r>
    </w:p>
    <w:p w14:paraId="32EFC816" w14:textId="0976A0D1" w:rsidR="0054452A" w:rsidRDefault="0054452A" w:rsidP="0054452A"/>
    <w:p w14:paraId="0F8A6E76" w14:textId="6176AA64" w:rsidR="0054452A" w:rsidRDefault="0054452A" w:rsidP="0054452A">
      <w:r>
        <w:t>201</w:t>
      </w:r>
      <w:r w:rsidR="00321EE8">
        <w:t>6</w:t>
      </w:r>
      <w:r>
        <w:t xml:space="preserve"> – present </w:t>
      </w:r>
      <w:r>
        <w:tab/>
        <w:t>Orthopaedic Surgeon</w:t>
      </w:r>
    </w:p>
    <w:p w14:paraId="70D306BA" w14:textId="77777777" w:rsidR="0054452A" w:rsidRDefault="0054452A" w:rsidP="0054452A">
      <w:r>
        <w:tab/>
      </w:r>
      <w:r>
        <w:tab/>
      </w:r>
      <w:r>
        <w:tab/>
        <w:t>Stroger Cook County Hospital</w:t>
      </w:r>
    </w:p>
    <w:p w14:paraId="2704300B" w14:textId="18528FF2" w:rsidR="0054452A" w:rsidRDefault="0054452A" w:rsidP="0054452A">
      <w:r>
        <w:tab/>
      </w:r>
      <w:r>
        <w:tab/>
      </w:r>
      <w:r>
        <w:tab/>
        <w:t xml:space="preserve">Chicago, IL  </w:t>
      </w:r>
    </w:p>
    <w:p w14:paraId="3268F914" w14:textId="002836A8" w:rsidR="00A35DFA" w:rsidRDefault="00A35DFA" w:rsidP="0054452A"/>
    <w:p w14:paraId="21C57BF6" w14:textId="551E1648" w:rsidR="00A35DFA" w:rsidRDefault="00A35DFA" w:rsidP="0054452A">
      <w:r>
        <w:t xml:space="preserve">2017 – </w:t>
      </w:r>
      <w:r w:rsidR="00033956">
        <w:t>2021</w:t>
      </w:r>
      <w:r w:rsidR="00033956">
        <w:tab/>
      </w:r>
      <w:r>
        <w:t xml:space="preserve"> </w:t>
      </w:r>
      <w:r>
        <w:tab/>
        <w:t>Orthopaedic Surgeon</w:t>
      </w:r>
    </w:p>
    <w:p w14:paraId="6B499222" w14:textId="31B150BA" w:rsidR="004B6644" w:rsidRDefault="004B6644" w:rsidP="0054452A">
      <w:r>
        <w:tab/>
      </w:r>
      <w:r>
        <w:tab/>
      </w:r>
      <w:r>
        <w:tab/>
        <w:t xml:space="preserve">Pelvis and Acetabular Fracture Consultant </w:t>
      </w:r>
    </w:p>
    <w:p w14:paraId="4E0CD6B1" w14:textId="29529D86" w:rsidR="00A35DFA" w:rsidRDefault="00A35DFA" w:rsidP="0054452A">
      <w:r>
        <w:tab/>
      </w:r>
      <w:r>
        <w:tab/>
      </w:r>
      <w:r>
        <w:tab/>
        <w:t>Advocate Illinois Masonic Medical Center</w:t>
      </w:r>
    </w:p>
    <w:p w14:paraId="424EF83B" w14:textId="4B9B72FA" w:rsidR="00A35DFA" w:rsidRDefault="00A35DFA" w:rsidP="0054452A">
      <w:r>
        <w:tab/>
      </w:r>
      <w:r>
        <w:tab/>
      </w:r>
      <w:r>
        <w:tab/>
        <w:t>Chicago, IL</w:t>
      </w:r>
      <w:r>
        <w:tab/>
      </w:r>
      <w:r>
        <w:tab/>
      </w:r>
      <w:r>
        <w:tab/>
      </w:r>
    </w:p>
    <w:p w14:paraId="361E6774" w14:textId="77777777" w:rsidR="0093267B" w:rsidRPr="00F22D17" w:rsidRDefault="0093267B" w:rsidP="00887EE9"/>
    <w:p w14:paraId="1D3D2FA8" w14:textId="74242179" w:rsidR="009839C1" w:rsidRPr="00F22D17" w:rsidRDefault="009839C1" w:rsidP="009839C1">
      <w:r w:rsidRPr="00F22D17">
        <w:rPr>
          <w:b/>
          <w:u w:val="single"/>
        </w:rPr>
        <w:t>EDUCATION</w:t>
      </w:r>
      <w:r w:rsidR="00794174" w:rsidRPr="00F22D17">
        <w:rPr>
          <w:b/>
          <w:u w:val="single"/>
        </w:rPr>
        <w:t xml:space="preserve"> &amp; TRAINING</w:t>
      </w:r>
    </w:p>
    <w:p w14:paraId="4F5A008B" w14:textId="77777777" w:rsidR="00287EE4" w:rsidRPr="00F22D17" w:rsidRDefault="00287EE4" w:rsidP="00887EE9"/>
    <w:p w14:paraId="6E309D58" w14:textId="2839DD6A" w:rsidR="00B64970" w:rsidRPr="00F22D17" w:rsidRDefault="00B64970" w:rsidP="00B64970">
      <w:r w:rsidRPr="00F22D17">
        <w:t>2015 – 2016</w:t>
      </w:r>
      <w:r w:rsidRPr="00F22D17">
        <w:tab/>
      </w:r>
      <w:r w:rsidRPr="00F22D17">
        <w:tab/>
        <w:t xml:space="preserve">Hip </w:t>
      </w:r>
      <w:r>
        <w:t xml:space="preserve">Surgery </w:t>
      </w:r>
      <w:r w:rsidRPr="00F22D17">
        <w:t xml:space="preserve">Fellowship </w:t>
      </w:r>
      <w:r w:rsidR="00E56026">
        <w:t>(Preservation and Arthroplasty)</w:t>
      </w:r>
    </w:p>
    <w:p w14:paraId="5A113606" w14:textId="41DB96F3" w:rsidR="00B64970" w:rsidRPr="00F22D17" w:rsidRDefault="00B64970" w:rsidP="00B64970">
      <w:r w:rsidRPr="00F22D17">
        <w:tab/>
      </w:r>
      <w:r w:rsidRPr="00F22D17">
        <w:tab/>
      </w:r>
      <w:r w:rsidRPr="00F22D17">
        <w:tab/>
      </w:r>
      <w:r w:rsidR="00D0769B">
        <w:t>Wyss</w:t>
      </w:r>
      <w:r w:rsidRPr="00F22D17">
        <w:t xml:space="preserve"> Hip and Pelvis Center </w:t>
      </w:r>
      <w:r w:rsidR="00F3521C">
        <w:t xml:space="preserve">at Swedish First Hill  </w:t>
      </w:r>
    </w:p>
    <w:p w14:paraId="61526429" w14:textId="77777777" w:rsidR="00B64970" w:rsidRPr="00F22D17" w:rsidRDefault="00B64970" w:rsidP="00B64970">
      <w:r w:rsidRPr="00F22D17">
        <w:tab/>
      </w:r>
      <w:r w:rsidRPr="00F22D17">
        <w:tab/>
      </w:r>
      <w:r w:rsidRPr="00F22D17">
        <w:tab/>
        <w:t>Seattle, WA</w:t>
      </w:r>
    </w:p>
    <w:p w14:paraId="498B38EB" w14:textId="77777777" w:rsidR="00B64970" w:rsidRDefault="00B64970" w:rsidP="00287EE4"/>
    <w:p w14:paraId="50D019F6" w14:textId="77777777" w:rsidR="00B64970" w:rsidRPr="00F22D17" w:rsidRDefault="00B64970" w:rsidP="00B64970">
      <w:r w:rsidRPr="00F22D17">
        <w:t xml:space="preserve">2014 – 2015 </w:t>
      </w:r>
      <w:r w:rsidRPr="00F22D17">
        <w:tab/>
      </w:r>
      <w:r w:rsidRPr="00F22D17">
        <w:tab/>
        <w:t>Orthopaedic Trauma Fellowship</w:t>
      </w:r>
    </w:p>
    <w:p w14:paraId="5A80D366" w14:textId="77777777" w:rsidR="00B64970" w:rsidRPr="00F22D17" w:rsidRDefault="00B64970" w:rsidP="00B64970">
      <w:pPr>
        <w:ind w:left="1440" w:firstLine="720"/>
      </w:pPr>
      <w:r w:rsidRPr="00F22D17">
        <w:t xml:space="preserve">University of California, Davis </w:t>
      </w:r>
    </w:p>
    <w:p w14:paraId="1B3AD283" w14:textId="77777777" w:rsidR="00B64970" w:rsidRPr="00F22D17" w:rsidRDefault="00B64970" w:rsidP="00B64970">
      <w:r w:rsidRPr="00F22D17">
        <w:tab/>
      </w:r>
      <w:r w:rsidRPr="00F22D17">
        <w:tab/>
      </w:r>
      <w:r w:rsidRPr="00F22D17">
        <w:tab/>
        <w:t>Sacramento, CA</w:t>
      </w:r>
    </w:p>
    <w:p w14:paraId="7D137306" w14:textId="77777777" w:rsidR="00B64970" w:rsidRDefault="00B64970" w:rsidP="00287EE4"/>
    <w:p w14:paraId="6E27EA20" w14:textId="036DDC68" w:rsidR="00B64970" w:rsidRPr="00F22D17" w:rsidRDefault="00B64970" w:rsidP="00B64970">
      <w:r w:rsidRPr="00F22D17">
        <w:t>2014</w:t>
      </w:r>
      <w:r w:rsidRPr="00F22D17">
        <w:tab/>
      </w:r>
      <w:r w:rsidRPr="00F22D17">
        <w:tab/>
      </w:r>
      <w:r w:rsidRPr="00F22D17">
        <w:tab/>
        <w:t xml:space="preserve">AO </w:t>
      </w:r>
      <w:r w:rsidR="0054452A">
        <w:t xml:space="preserve">Trauma </w:t>
      </w:r>
      <w:r w:rsidRPr="00F22D17">
        <w:t xml:space="preserve">Fellowship </w:t>
      </w:r>
    </w:p>
    <w:p w14:paraId="0C4DD09A" w14:textId="77777777" w:rsidR="00B64970" w:rsidRPr="00F22D17" w:rsidRDefault="00B64970" w:rsidP="00B64970">
      <w:pPr>
        <w:ind w:left="1440" w:firstLine="720"/>
      </w:pPr>
      <w:proofErr w:type="spellStart"/>
      <w:r w:rsidRPr="00F22D17">
        <w:t>Kantosspital</w:t>
      </w:r>
      <w:proofErr w:type="spellEnd"/>
      <w:r w:rsidRPr="00F22D17">
        <w:t xml:space="preserve"> Graub</w:t>
      </w:r>
      <w:r w:rsidRPr="00F22D17">
        <w:rPr>
          <w:bCs/>
        </w:rPr>
        <w:t>ü</w:t>
      </w:r>
      <w:r w:rsidRPr="00F22D17">
        <w:t>nden</w:t>
      </w:r>
    </w:p>
    <w:p w14:paraId="20486AE8" w14:textId="77777777" w:rsidR="00B64970" w:rsidRPr="00F22D17" w:rsidRDefault="00B64970" w:rsidP="00B64970">
      <w:pPr>
        <w:ind w:left="1440" w:firstLine="720"/>
      </w:pPr>
      <w:r w:rsidRPr="00F22D17">
        <w:t xml:space="preserve">Chur, Switzerland </w:t>
      </w:r>
    </w:p>
    <w:p w14:paraId="3AAAB8FE" w14:textId="77777777" w:rsidR="00B64970" w:rsidRDefault="00B64970" w:rsidP="00287EE4"/>
    <w:p w14:paraId="3FCC27BD" w14:textId="77777777" w:rsidR="00B64970" w:rsidRPr="00F22D17" w:rsidRDefault="00B64970" w:rsidP="008D23FB">
      <w:r w:rsidRPr="00F22D17">
        <w:t>2008 – 2014</w:t>
      </w:r>
      <w:r w:rsidRPr="00F22D17">
        <w:tab/>
      </w:r>
      <w:r w:rsidRPr="00F22D17">
        <w:tab/>
        <w:t xml:space="preserve">Orthopaedic Surgery Residency </w:t>
      </w:r>
    </w:p>
    <w:p w14:paraId="7F0BB729" w14:textId="77777777" w:rsidR="00B64970" w:rsidRPr="00F22D17" w:rsidRDefault="00B64970" w:rsidP="00B64970">
      <w:pPr>
        <w:ind w:left="1440" w:firstLine="720"/>
      </w:pPr>
      <w:r w:rsidRPr="00F22D17">
        <w:t>University of California, Davis</w:t>
      </w:r>
    </w:p>
    <w:p w14:paraId="7F7E92FB" w14:textId="77777777" w:rsidR="00B64970" w:rsidRPr="00F22D17" w:rsidRDefault="00B64970" w:rsidP="00B64970">
      <w:pPr>
        <w:ind w:left="1440" w:firstLine="720"/>
      </w:pPr>
      <w:r w:rsidRPr="00F22D17">
        <w:t>Sacramento, CA</w:t>
      </w:r>
    </w:p>
    <w:p w14:paraId="4287B41A" w14:textId="77777777" w:rsidR="00B64970" w:rsidRDefault="00B64970" w:rsidP="00287EE4"/>
    <w:p w14:paraId="1290DB78" w14:textId="77777777" w:rsidR="00B64970" w:rsidRPr="00F22D17" w:rsidRDefault="00B64970" w:rsidP="00B64970">
      <w:pPr>
        <w:ind w:left="1440" w:hanging="1440"/>
      </w:pPr>
      <w:r w:rsidRPr="00F22D17">
        <w:t xml:space="preserve">2003 – 2008 </w:t>
      </w:r>
      <w:r w:rsidRPr="00F22D17">
        <w:tab/>
      </w:r>
      <w:r w:rsidRPr="00F22D17">
        <w:tab/>
        <w:t xml:space="preserve">Medical Degree </w:t>
      </w:r>
    </w:p>
    <w:p w14:paraId="5A404AF5" w14:textId="77777777" w:rsidR="00B64970" w:rsidRPr="00F22D17" w:rsidRDefault="00B64970" w:rsidP="00B64970">
      <w:pPr>
        <w:ind w:left="1440" w:firstLine="720"/>
      </w:pPr>
      <w:r w:rsidRPr="00F22D17">
        <w:t>Distinction in Research</w:t>
      </w:r>
    </w:p>
    <w:p w14:paraId="6F8873F7" w14:textId="77777777" w:rsidR="00B64970" w:rsidRPr="00F22D17" w:rsidRDefault="00B64970" w:rsidP="00B64970">
      <w:pPr>
        <w:ind w:left="1440" w:firstLine="720"/>
      </w:pPr>
      <w:r w:rsidRPr="00F22D17">
        <w:t>Mount Sinai School of Medicine</w:t>
      </w:r>
    </w:p>
    <w:p w14:paraId="130C100A" w14:textId="77F85165" w:rsidR="00B64970" w:rsidRDefault="00B64970" w:rsidP="00B64970">
      <w:pPr>
        <w:ind w:left="1440" w:firstLine="720"/>
      </w:pPr>
      <w:r w:rsidRPr="00F22D17">
        <w:lastRenderedPageBreak/>
        <w:t xml:space="preserve">New York, NY </w:t>
      </w:r>
    </w:p>
    <w:p w14:paraId="7C4FCC08" w14:textId="77777777" w:rsidR="00287EE4" w:rsidRPr="00F22D17" w:rsidRDefault="00287EE4" w:rsidP="00887EE9"/>
    <w:p w14:paraId="384B3C03" w14:textId="77777777" w:rsidR="0020308E" w:rsidRPr="00F22D17" w:rsidRDefault="00287EE4" w:rsidP="0020308E">
      <w:r w:rsidRPr="00F22D17">
        <w:t xml:space="preserve">2001 – 2003 </w:t>
      </w:r>
      <w:r w:rsidRPr="00F22D17">
        <w:tab/>
      </w:r>
      <w:r w:rsidR="00ED3582" w:rsidRPr="00F22D17">
        <w:tab/>
      </w:r>
      <w:r w:rsidR="0020308E" w:rsidRPr="00F22D17">
        <w:t>Bachelor of Science</w:t>
      </w:r>
    </w:p>
    <w:p w14:paraId="394A231F" w14:textId="77777777" w:rsidR="0020308E" w:rsidRPr="00F22D17" w:rsidRDefault="0020308E" w:rsidP="0020308E">
      <w:pPr>
        <w:ind w:left="1440" w:firstLine="720"/>
      </w:pPr>
      <w:r w:rsidRPr="00F22D17">
        <w:t>Majors: Anthropology and Health Studies</w:t>
      </w:r>
    </w:p>
    <w:p w14:paraId="1C535614" w14:textId="77777777" w:rsidR="00287EE4" w:rsidRPr="00F22D17" w:rsidRDefault="00287EE4" w:rsidP="0020308E">
      <w:pPr>
        <w:ind w:left="1440" w:firstLine="720"/>
      </w:pPr>
      <w:r w:rsidRPr="00F22D17">
        <w:t>Michigan State University Honors College</w:t>
      </w:r>
    </w:p>
    <w:p w14:paraId="441A0AD1" w14:textId="77777777" w:rsidR="00287EE4" w:rsidRPr="00F22D17" w:rsidRDefault="00287EE4" w:rsidP="00ED3582">
      <w:pPr>
        <w:ind w:left="1440" w:firstLine="720"/>
      </w:pPr>
      <w:r w:rsidRPr="00F22D17">
        <w:t xml:space="preserve">East Lansing, MI </w:t>
      </w:r>
    </w:p>
    <w:p w14:paraId="3068CA01" w14:textId="77777777" w:rsidR="00287EE4" w:rsidRPr="00F22D17" w:rsidRDefault="00287EE4" w:rsidP="00287EE4">
      <w:r w:rsidRPr="00F22D17">
        <w:tab/>
      </w:r>
      <w:r w:rsidRPr="00F22D17">
        <w:tab/>
      </w:r>
    </w:p>
    <w:p w14:paraId="6DA20178" w14:textId="77777777" w:rsidR="00B64970" w:rsidRPr="00F22D17" w:rsidRDefault="00B64970" w:rsidP="00B64970">
      <w:r w:rsidRPr="00F22D17">
        <w:t>1999 – 2001</w:t>
      </w:r>
      <w:r w:rsidRPr="00F22D17">
        <w:tab/>
      </w:r>
      <w:r w:rsidRPr="00F22D17">
        <w:tab/>
        <w:t xml:space="preserve">University of Michigan </w:t>
      </w:r>
    </w:p>
    <w:p w14:paraId="1F91BF93" w14:textId="640016C3" w:rsidR="00FF7FEB" w:rsidRPr="00F22D17" w:rsidRDefault="00B64970" w:rsidP="00BC6E0E">
      <w:r w:rsidRPr="00F22D17">
        <w:tab/>
      </w:r>
      <w:r w:rsidRPr="00F22D17">
        <w:tab/>
      </w:r>
      <w:r w:rsidRPr="00F22D17">
        <w:tab/>
        <w:t>Ann Arbor, MI</w:t>
      </w:r>
    </w:p>
    <w:p w14:paraId="356F407F" w14:textId="77777777" w:rsidR="00FF7FEB" w:rsidRPr="00F22D17" w:rsidRDefault="00FF7FEB" w:rsidP="00BC6E0E"/>
    <w:p w14:paraId="080A16AA" w14:textId="77777777" w:rsidR="00BC6E0E" w:rsidRPr="00F22D17" w:rsidRDefault="00E33319" w:rsidP="00BC6E0E">
      <w:r w:rsidRPr="00F22D17">
        <w:rPr>
          <w:b/>
          <w:u w:val="single"/>
        </w:rPr>
        <w:t xml:space="preserve">HONORS &amp; </w:t>
      </w:r>
      <w:r w:rsidR="00BC6E0E" w:rsidRPr="00F22D17">
        <w:rPr>
          <w:b/>
          <w:u w:val="single"/>
        </w:rPr>
        <w:t>AWARDS</w:t>
      </w:r>
    </w:p>
    <w:p w14:paraId="06143906" w14:textId="77777777" w:rsidR="00BC6E0E" w:rsidRPr="00F22D17" w:rsidRDefault="00BC6E0E" w:rsidP="00BC6E0E"/>
    <w:p w14:paraId="46DA2A4B" w14:textId="29831F44" w:rsidR="00D62F0B" w:rsidRDefault="00D62F0B" w:rsidP="00CD3A99">
      <w:pPr>
        <w:ind w:left="2160" w:hanging="2160"/>
      </w:pPr>
      <w:r>
        <w:t>2019</w:t>
      </w:r>
      <w:r>
        <w:tab/>
        <w:t>Golden Apple Teaching Award – Rush University Medical Center Department of Orthopaedic Surgery</w:t>
      </w:r>
    </w:p>
    <w:p w14:paraId="0CFAD2E7" w14:textId="77777777" w:rsidR="00D62F0B" w:rsidRDefault="00D62F0B" w:rsidP="00CD3A99">
      <w:pPr>
        <w:ind w:left="2160" w:hanging="2160"/>
      </w:pPr>
    </w:p>
    <w:p w14:paraId="458D2615" w14:textId="01357D66" w:rsidR="00CD3A99" w:rsidRDefault="00CD3A99" w:rsidP="00CD3A99">
      <w:pPr>
        <w:ind w:left="2160" w:hanging="2160"/>
      </w:pPr>
      <w:r>
        <w:t>2018</w:t>
      </w:r>
      <w:r>
        <w:tab/>
        <w:t xml:space="preserve">Howard Rosen Table Instructor Award – </w:t>
      </w:r>
      <w:r w:rsidRPr="00CD3A99">
        <w:t>AO</w:t>
      </w:r>
      <w:r>
        <w:t xml:space="preserve"> </w:t>
      </w:r>
      <w:r w:rsidRPr="00CD3A99">
        <w:t>Trauma North America Basic Principles of Fracture Management Course</w:t>
      </w:r>
    </w:p>
    <w:p w14:paraId="796FF45C" w14:textId="77777777" w:rsidR="00CD3A99" w:rsidRDefault="00CD3A99" w:rsidP="00F77DC4">
      <w:pPr>
        <w:ind w:left="2160" w:hanging="2160"/>
      </w:pPr>
    </w:p>
    <w:p w14:paraId="50DC56AC" w14:textId="52FAC54D" w:rsidR="00F77DC4" w:rsidRPr="00F22D17" w:rsidRDefault="00F77DC4" w:rsidP="00F77DC4">
      <w:pPr>
        <w:ind w:left="2160" w:hanging="2160"/>
      </w:pPr>
      <w:r w:rsidRPr="00F22D17">
        <w:t>2014</w:t>
      </w:r>
      <w:r w:rsidRPr="00F22D17">
        <w:tab/>
        <w:t>Best Resident Research Presentation – UC Davis Orthopaedic Surgery Resident Graduation</w:t>
      </w:r>
    </w:p>
    <w:p w14:paraId="2FF5E6DE" w14:textId="77777777" w:rsidR="00F77DC4" w:rsidRPr="00F22D17" w:rsidRDefault="00F77DC4" w:rsidP="00386EB3">
      <w:pPr>
        <w:ind w:left="1440" w:hanging="1440"/>
      </w:pPr>
    </w:p>
    <w:p w14:paraId="07A69916" w14:textId="77777777" w:rsidR="00887EE9" w:rsidRPr="00F22D17" w:rsidRDefault="00386EB3" w:rsidP="00F77DC4">
      <w:pPr>
        <w:ind w:left="1440" w:hanging="1440"/>
      </w:pPr>
      <w:r w:rsidRPr="00F22D17">
        <w:t>2014</w:t>
      </w:r>
      <w:r w:rsidRPr="00F22D17">
        <w:tab/>
      </w:r>
      <w:r w:rsidR="00ED3582" w:rsidRPr="00F22D17">
        <w:tab/>
      </w:r>
      <w:r w:rsidRPr="00F22D17">
        <w:t>Emerging Leaders Program – American Orthopaedic Association</w:t>
      </w:r>
    </w:p>
    <w:p w14:paraId="1D4B8A94" w14:textId="77777777" w:rsidR="00814ED7" w:rsidRPr="00F22D17" w:rsidRDefault="00814ED7" w:rsidP="00BC6E0E">
      <w:pPr>
        <w:ind w:left="1440" w:hanging="1440"/>
      </w:pPr>
    </w:p>
    <w:p w14:paraId="76102255" w14:textId="77777777" w:rsidR="00814ED7" w:rsidRPr="00F22D17" w:rsidRDefault="00814ED7" w:rsidP="00BC6E0E">
      <w:pPr>
        <w:ind w:left="1440" w:hanging="1440"/>
      </w:pPr>
      <w:r w:rsidRPr="00F22D17">
        <w:t>2013</w:t>
      </w:r>
      <w:r w:rsidRPr="00F22D17">
        <w:tab/>
      </w:r>
      <w:r w:rsidR="00ED3582" w:rsidRPr="00F22D17">
        <w:tab/>
      </w:r>
      <w:r w:rsidRPr="00F22D17">
        <w:t>Resident Leadership Forum – American Orthopaedic Association</w:t>
      </w:r>
    </w:p>
    <w:p w14:paraId="64021D86" w14:textId="77777777" w:rsidR="00814ED7" w:rsidRPr="00F22D17" w:rsidRDefault="00814ED7" w:rsidP="00BC6E0E">
      <w:pPr>
        <w:ind w:left="1440" w:hanging="1440"/>
      </w:pPr>
      <w:r w:rsidRPr="00F22D17">
        <w:tab/>
      </w:r>
      <w:r w:rsidR="00ED3582" w:rsidRPr="00F22D17">
        <w:tab/>
      </w:r>
      <w:r w:rsidRPr="00F22D17">
        <w:t>Denver, CO</w:t>
      </w:r>
    </w:p>
    <w:p w14:paraId="40338741" w14:textId="77777777" w:rsidR="00814ED7" w:rsidRPr="00F22D17" w:rsidRDefault="00814ED7" w:rsidP="00BC6E0E">
      <w:pPr>
        <w:ind w:left="1440" w:hanging="1440"/>
      </w:pPr>
    </w:p>
    <w:p w14:paraId="13D89FD5" w14:textId="0196FFF8" w:rsidR="00BC6E0E" w:rsidRPr="00F22D17" w:rsidRDefault="00BC6E0E" w:rsidP="00BC6E0E">
      <w:pPr>
        <w:ind w:left="1440" w:hanging="1440"/>
      </w:pPr>
      <w:r w:rsidRPr="00F22D17">
        <w:t>2012</w:t>
      </w:r>
      <w:r w:rsidRPr="00F22D17">
        <w:tab/>
      </w:r>
      <w:r w:rsidR="00ED3582" w:rsidRPr="00F22D17">
        <w:tab/>
      </w:r>
      <w:r w:rsidR="00647855" w:rsidRPr="00F22D17">
        <w:t xml:space="preserve">Western Orthopaedic Association </w:t>
      </w:r>
      <w:r w:rsidR="00647855">
        <w:t>– Sa</w:t>
      </w:r>
      <w:r w:rsidR="00122E53" w:rsidRPr="00F22D17">
        <w:t xml:space="preserve">nford and Darlene </w:t>
      </w:r>
      <w:proofErr w:type="spellStart"/>
      <w:r w:rsidR="00122E53" w:rsidRPr="00F22D17">
        <w:t>Anzel</w:t>
      </w:r>
      <w:proofErr w:type="spellEnd"/>
      <w:r w:rsidRPr="00F22D17">
        <w:t xml:space="preserve"> Award </w:t>
      </w:r>
    </w:p>
    <w:p w14:paraId="78787256" w14:textId="77777777" w:rsidR="00BC6E0E" w:rsidRPr="00F22D17" w:rsidRDefault="00BC6E0E" w:rsidP="00ED3582">
      <w:pPr>
        <w:ind w:left="2160"/>
      </w:pPr>
      <w:r w:rsidRPr="00F22D17">
        <w:t>“Calcium Phosphate Cement and Locking Plate Augmentation for Distal Femoral Defects”</w:t>
      </w:r>
    </w:p>
    <w:p w14:paraId="3FC743C7" w14:textId="77777777" w:rsidR="00BC6E0E" w:rsidRPr="00F22D17" w:rsidRDefault="00BC6E0E" w:rsidP="00BC6E0E">
      <w:pPr>
        <w:ind w:left="1440" w:hanging="1440"/>
      </w:pPr>
    </w:p>
    <w:p w14:paraId="5A8010EB" w14:textId="2C08346B" w:rsidR="00BC6E0E" w:rsidRPr="00F22D17" w:rsidRDefault="00BC6E0E" w:rsidP="00ED3582">
      <w:pPr>
        <w:ind w:left="2160" w:hanging="2160"/>
      </w:pPr>
      <w:r w:rsidRPr="00F22D17">
        <w:t>2012</w:t>
      </w:r>
      <w:r w:rsidRPr="00F22D17">
        <w:tab/>
        <w:t>California Orthopaedic Association</w:t>
      </w:r>
      <w:r w:rsidR="00647855">
        <w:t xml:space="preserve"> – L</w:t>
      </w:r>
      <w:r w:rsidR="00647855" w:rsidRPr="00F22D17">
        <w:t>loyd W. Taylor Resident Award</w:t>
      </w:r>
    </w:p>
    <w:p w14:paraId="7E15E939" w14:textId="77777777" w:rsidR="00BC6E0E" w:rsidRPr="00F22D17" w:rsidRDefault="00BC6E0E" w:rsidP="00BC6E0E">
      <w:pPr>
        <w:ind w:left="1440" w:hanging="1440"/>
        <w:rPr>
          <w:color w:val="000000"/>
        </w:rPr>
      </w:pPr>
      <w:r w:rsidRPr="00F22D17">
        <w:tab/>
      </w:r>
      <w:r w:rsidR="00ED3582" w:rsidRPr="00F22D17">
        <w:tab/>
      </w:r>
      <w:r w:rsidRPr="00F22D17">
        <w:t>“</w:t>
      </w:r>
      <w:r w:rsidRPr="00F22D17">
        <w:rPr>
          <w:color w:val="000000"/>
        </w:rPr>
        <w:t>Properties of Distal Femoral Defects with a Cortical Breach”</w:t>
      </w:r>
    </w:p>
    <w:p w14:paraId="29A13874" w14:textId="77777777" w:rsidR="00BC6E0E" w:rsidRPr="00F22D17" w:rsidRDefault="00BC6E0E" w:rsidP="00BC6E0E"/>
    <w:p w14:paraId="28FF80A6" w14:textId="77777777" w:rsidR="00BC6E0E" w:rsidRPr="00F22D17" w:rsidRDefault="00E33319" w:rsidP="00ED3582">
      <w:pPr>
        <w:ind w:left="2160" w:hanging="2160"/>
      </w:pPr>
      <w:r w:rsidRPr="00F22D17">
        <w:t>2011</w:t>
      </w:r>
      <w:r w:rsidRPr="00F22D17">
        <w:tab/>
      </w:r>
      <w:r w:rsidR="00BC6E0E" w:rsidRPr="00F22D17">
        <w:t>1</w:t>
      </w:r>
      <w:r w:rsidR="00BC6E0E" w:rsidRPr="00F22D17">
        <w:rPr>
          <w:vertAlign w:val="superscript"/>
        </w:rPr>
        <w:t>st</w:t>
      </w:r>
      <w:r w:rsidR="00BC6E0E" w:rsidRPr="00F22D17">
        <w:t xml:space="preserve"> place Basic Science – ORS/OREF Southwest Regional Resident Research Symposium </w:t>
      </w:r>
    </w:p>
    <w:p w14:paraId="6CF73738" w14:textId="77777777" w:rsidR="00BC6E0E" w:rsidRPr="00F22D17" w:rsidRDefault="00BC6E0E" w:rsidP="00ED3582">
      <w:pPr>
        <w:ind w:left="2160"/>
      </w:pPr>
      <w:r w:rsidRPr="00F22D17">
        <w:t>“Induction of Bone Regeneration by BMP-7 in Critical Sized Defects Using a Novel Internal Fixator”</w:t>
      </w:r>
    </w:p>
    <w:p w14:paraId="630E5428" w14:textId="77777777" w:rsidR="00BC6E0E" w:rsidRPr="00F22D17" w:rsidRDefault="00BC6E0E" w:rsidP="00BC6E0E"/>
    <w:p w14:paraId="37BF6344" w14:textId="77777777" w:rsidR="00BC6E0E" w:rsidRPr="00F22D17" w:rsidRDefault="00BC6E0E" w:rsidP="00BC6E0E">
      <w:r w:rsidRPr="00F22D17">
        <w:t xml:space="preserve">2010 </w:t>
      </w:r>
      <w:r w:rsidRPr="00F22D17">
        <w:tab/>
      </w:r>
      <w:r w:rsidRPr="00F22D17">
        <w:tab/>
      </w:r>
      <w:r w:rsidR="00ED3582" w:rsidRPr="00F22D17">
        <w:tab/>
      </w:r>
      <w:r w:rsidRPr="00F22D17">
        <w:t>Dr. Denny and Jeanene Dickenson Orthopaedic Research Fellowship</w:t>
      </w:r>
    </w:p>
    <w:p w14:paraId="444FEE49" w14:textId="77777777" w:rsidR="00BC6E0E" w:rsidRPr="00F22D17" w:rsidRDefault="00BC6E0E" w:rsidP="00BC6E0E"/>
    <w:p w14:paraId="49754468" w14:textId="77777777" w:rsidR="00BC6E0E" w:rsidRPr="00F22D17" w:rsidRDefault="00BC6E0E" w:rsidP="00BC6E0E">
      <w:r w:rsidRPr="00F22D17">
        <w:t>2008</w:t>
      </w:r>
      <w:r w:rsidRPr="00F22D17">
        <w:tab/>
      </w:r>
      <w:r w:rsidRPr="00F22D17">
        <w:tab/>
      </w:r>
      <w:r w:rsidR="00ED3582" w:rsidRPr="00F22D17">
        <w:tab/>
      </w:r>
      <w:r w:rsidRPr="00F22D17">
        <w:t>Distinction in Research Award</w:t>
      </w:r>
    </w:p>
    <w:p w14:paraId="32CE141C" w14:textId="77777777" w:rsidR="00BC6E0E" w:rsidRPr="00F22D17" w:rsidRDefault="00BC6E0E" w:rsidP="00BC6E0E"/>
    <w:p w14:paraId="26E65735" w14:textId="77777777" w:rsidR="00BC6E0E" w:rsidRPr="00F22D17" w:rsidRDefault="00BC6E0E" w:rsidP="00BC6E0E">
      <w:r w:rsidRPr="00F22D17">
        <w:t>2006</w:t>
      </w:r>
      <w:r w:rsidRPr="00F22D17">
        <w:tab/>
      </w:r>
      <w:r w:rsidRPr="00F22D17">
        <w:tab/>
      </w:r>
      <w:r w:rsidR="00ED3582" w:rsidRPr="00F22D17">
        <w:tab/>
      </w:r>
      <w:r w:rsidRPr="00F22D17">
        <w:t>Doris Duke Clinical Research Fellowship</w:t>
      </w:r>
    </w:p>
    <w:p w14:paraId="6DAC4858" w14:textId="77777777" w:rsidR="00BC6E0E" w:rsidRPr="00F22D17" w:rsidRDefault="00BC6E0E" w:rsidP="00BC6E0E"/>
    <w:p w14:paraId="05604BBD" w14:textId="77777777" w:rsidR="00BC6E0E" w:rsidRPr="00F22D17" w:rsidRDefault="00BC6E0E" w:rsidP="00BC6E0E">
      <w:r w:rsidRPr="00F22D17">
        <w:t>2003</w:t>
      </w:r>
      <w:r w:rsidRPr="00F22D17">
        <w:tab/>
      </w:r>
      <w:r w:rsidRPr="00F22D17">
        <w:tab/>
      </w:r>
      <w:r w:rsidR="00ED3582" w:rsidRPr="00F22D17">
        <w:tab/>
      </w:r>
      <w:r w:rsidRPr="00F22D17">
        <w:t xml:space="preserve">Honors College Graduate </w:t>
      </w:r>
    </w:p>
    <w:p w14:paraId="5A463733" w14:textId="77777777" w:rsidR="00BC6E0E" w:rsidRPr="00F22D17" w:rsidRDefault="00BC6E0E" w:rsidP="00BC6E0E"/>
    <w:p w14:paraId="52C07971" w14:textId="51177893" w:rsidR="00BC6E0E" w:rsidRPr="00F22D17" w:rsidRDefault="00341FD1" w:rsidP="00BC6E0E">
      <w:r w:rsidRPr="00F22D17">
        <w:lastRenderedPageBreak/>
        <w:t>2001</w:t>
      </w:r>
      <w:r w:rsidR="00BC6E0E" w:rsidRPr="00F22D17">
        <w:t xml:space="preserve"> – 2003 </w:t>
      </w:r>
      <w:r w:rsidR="00BC6E0E" w:rsidRPr="00F22D17">
        <w:tab/>
      </w:r>
      <w:r w:rsidR="00ED3582" w:rsidRPr="00F22D17">
        <w:tab/>
      </w:r>
      <w:r w:rsidR="00DA1477" w:rsidRPr="00F22D17">
        <w:t>Dean’s List, Honors College</w:t>
      </w:r>
    </w:p>
    <w:p w14:paraId="3CFFBCB1" w14:textId="77777777" w:rsidR="00BC6E0E" w:rsidRPr="00F22D17" w:rsidRDefault="00BC6E0E" w:rsidP="00BC6E0E"/>
    <w:p w14:paraId="39F6A792" w14:textId="77777777" w:rsidR="00BC6E0E" w:rsidRPr="00F22D17" w:rsidRDefault="00BC6E0E" w:rsidP="00BC6E0E">
      <w:r w:rsidRPr="00F22D17">
        <w:t xml:space="preserve">2002 </w:t>
      </w:r>
      <w:r w:rsidRPr="00F22D17">
        <w:tab/>
      </w:r>
      <w:r w:rsidRPr="00F22D17">
        <w:tab/>
      </w:r>
      <w:r w:rsidR="00ED3582" w:rsidRPr="00F22D17">
        <w:tab/>
      </w:r>
      <w:r w:rsidRPr="00F22D17">
        <w:t xml:space="preserve">Undergraduate Clinical Research Fellowship </w:t>
      </w:r>
    </w:p>
    <w:p w14:paraId="46875AA4" w14:textId="77777777" w:rsidR="00BC6E0E" w:rsidRPr="00F22D17" w:rsidRDefault="00BC6E0E" w:rsidP="00BC6E0E"/>
    <w:p w14:paraId="51AD0DCF" w14:textId="77777777" w:rsidR="00BC6E0E" w:rsidRPr="00F22D17" w:rsidRDefault="00BC6E0E" w:rsidP="00BC6E0E">
      <w:r w:rsidRPr="00F22D17">
        <w:t>1999</w:t>
      </w:r>
      <w:r w:rsidRPr="00F22D17">
        <w:tab/>
      </w:r>
      <w:r w:rsidRPr="00F22D17">
        <w:tab/>
      </w:r>
      <w:r w:rsidR="00ED3582" w:rsidRPr="00F22D17">
        <w:tab/>
      </w:r>
      <w:r w:rsidRPr="00F22D17">
        <w:t>University of Michigan Alumni Scholarship</w:t>
      </w:r>
    </w:p>
    <w:p w14:paraId="76F79BEE" w14:textId="77777777" w:rsidR="00BC6E0E" w:rsidRPr="00F22D17" w:rsidRDefault="00BC6E0E" w:rsidP="00BC6E0E"/>
    <w:p w14:paraId="14260295" w14:textId="77777777" w:rsidR="00BC6E0E" w:rsidRPr="00F22D17" w:rsidRDefault="00BC6E0E" w:rsidP="00BC6E0E">
      <w:r w:rsidRPr="00F22D17">
        <w:t>1999</w:t>
      </w:r>
      <w:r w:rsidRPr="00F22D17">
        <w:tab/>
      </w:r>
      <w:r w:rsidRPr="00F22D17">
        <w:tab/>
      </w:r>
      <w:r w:rsidR="00ED3582" w:rsidRPr="00F22D17">
        <w:tab/>
      </w:r>
      <w:r w:rsidRPr="00F22D17">
        <w:t>National Honors Society</w:t>
      </w:r>
    </w:p>
    <w:p w14:paraId="113DD131" w14:textId="77777777" w:rsidR="00E33319" w:rsidRPr="00F22D17" w:rsidRDefault="00E33319" w:rsidP="00BC6E0E"/>
    <w:p w14:paraId="0B8F0E16" w14:textId="77777777" w:rsidR="00E33319" w:rsidRPr="00F22D17" w:rsidRDefault="00E33319" w:rsidP="00BC6E0E"/>
    <w:p w14:paraId="0A1C07D6" w14:textId="77777777" w:rsidR="00E33319" w:rsidRPr="00F22D17" w:rsidRDefault="00E33319" w:rsidP="00BC6E0E">
      <w:pPr>
        <w:rPr>
          <w:b/>
          <w:u w:val="single"/>
        </w:rPr>
      </w:pPr>
      <w:r w:rsidRPr="00F22D17">
        <w:rPr>
          <w:b/>
          <w:u w:val="single"/>
        </w:rPr>
        <w:t>GRANTS</w:t>
      </w:r>
    </w:p>
    <w:p w14:paraId="706545CD" w14:textId="77777777" w:rsidR="00E33319" w:rsidRPr="00F22D17" w:rsidRDefault="00E33319" w:rsidP="00BC6E0E">
      <w:pPr>
        <w:rPr>
          <w:b/>
          <w:u w:val="single"/>
        </w:rPr>
      </w:pPr>
    </w:p>
    <w:p w14:paraId="7833B7FD" w14:textId="29250A2E" w:rsidR="00E33319" w:rsidRPr="00F22D17" w:rsidRDefault="00E33319" w:rsidP="00E33319">
      <w:r w:rsidRPr="00F22D17">
        <w:t>2011</w:t>
      </w:r>
      <w:r w:rsidRPr="00F22D17">
        <w:tab/>
      </w:r>
      <w:r w:rsidRPr="00F22D17">
        <w:tab/>
      </w:r>
      <w:r w:rsidR="00ED3582" w:rsidRPr="00F22D17">
        <w:tab/>
      </w:r>
      <w:r w:rsidRPr="00F22D17">
        <w:t>Orthopaedic Trauma Association Resident Research Grant</w:t>
      </w:r>
    </w:p>
    <w:p w14:paraId="7326621D" w14:textId="77777777" w:rsidR="00E33319" w:rsidRDefault="00E33319" w:rsidP="00ED3582">
      <w:pPr>
        <w:ind w:left="2160"/>
      </w:pPr>
      <w:r w:rsidRPr="00F22D17">
        <w:t xml:space="preserve">“The Role of Mechanical Environment in a Rodent Critical-Sized Defect Using a Novel Fixator” </w:t>
      </w:r>
    </w:p>
    <w:p w14:paraId="06F072DD" w14:textId="77777777" w:rsidR="0043151F" w:rsidRDefault="0043151F" w:rsidP="00ED3582">
      <w:pPr>
        <w:ind w:left="2160"/>
      </w:pPr>
    </w:p>
    <w:p w14:paraId="51734A5F" w14:textId="5CF7D5F2" w:rsidR="0043151F" w:rsidRDefault="0043151F" w:rsidP="0043151F">
      <w:r>
        <w:t>2009</w:t>
      </w:r>
      <w:r>
        <w:tab/>
      </w:r>
      <w:r>
        <w:tab/>
      </w:r>
      <w:r>
        <w:tab/>
        <w:t xml:space="preserve">Orthopaedic Research and Education Foundation </w:t>
      </w:r>
    </w:p>
    <w:p w14:paraId="2AD79ADA" w14:textId="3F9B7A77" w:rsidR="0043151F" w:rsidRPr="00F22D17" w:rsidRDefault="0043151F" w:rsidP="0043151F">
      <w:r>
        <w:tab/>
      </w:r>
      <w:r>
        <w:tab/>
      </w:r>
      <w:r>
        <w:tab/>
        <w:t>Resident Grant</w:t>
      </w:r>
    </w:p>
    <w:p w14:paraId="228EE075" w14:textId="77777777" w:rsidR="00BE4726" w:rsidRPr="00F22D17" w:rsidRDefault="00BE4726" w:rsidP="00BC6E0E"/>
    <w:p w14:paraId="5E45ADF6" w14:textId="77777777" w:rsidR="00E33319" w:rsidRPr="00F22D17" w:rsidRDefault="00E33319" w:rsidP="00BC6E0E"/>
    <w:p w14:paraId="322F9ED2" w14:textId="77777777" w:rsidR="00BC6E0E" w:rsidRPr="00F22D17" w:rsidRDefault="00E33319" w:rsidP="00BC6E0E">
      <w:pPr>
        <w:rPr>
          <w:b/>
          <w:u w:val="single"/>
        </w:rPr>
      </w:pPr>
      <w:r w:rsidRPr="00F22D17">
        <w:rPr>
          <w:b/>
          <w:u w:val="single"/>
        </w:rPr>
        <w:t xml:space="preserve">BOARD CERTIFICATION </w:t>
      </w:r>
    </w:p>
    <w:p w14:paraId="67EC99B5" w14:textId="77777777" w:rsidR="00E33319" w:rsidRPr="00F22D17" w:rsidRDefault="00E33319" w:rsidP="00BC6E0E"/>
    <w:p w14:paraId="7AD1902A" w14:textId="55373255" w:rsidR="00E33319" w:rsidRPr="00F22D17" w:rsidRDefault="00654058" w:rsidP="00E33319">
      <w:r>
        <w:t>2018</w:t>
      </w:r>
      <w:r w:rsidR="00E33319" w:rsidRPr="00F22D17">
        <w:tab/>
      </w:r>
      <w:r w:rsidR="00E33319" w:rsidRPr="00F22D17">
        <w:tab/>
      </w:r>
      <w:r w:rsidR="00ED3582" w:rsidRPr="00F22D17">
        <w:tab/>
      </w:r>
      <w:r>
        <w:t>ABOS Certified</w:t>
      </w:r>
    </w:p>
    <w:p w14:paraId="54948C2C" w14:textId="77777777" w:rsidR="00E33319" w:rsidRPr="00F22D17" w:rsidRDefault="00E33319" w:rsidP="00BC6E0E"/>
    <w:p w14:paraId="61D269FF" w14:textId="77777777" w:rsidR="00BC6E0E" w:rsidRPr="00F22D17" w:rsidRDefault="00BC6E0E" w:rsidP="00BC6E0E"/>
    <w:p w14:paraId="603938B2" w14:textId="77777777" w:rsidR="00ED3582" w:rsidRPr="00F22D17" w:rsidRDefault="00ED3582" w:rsidP="00BC6E0E">
      <w:pPr>
        <w:rPr>
          <w:b/>
          <w:u w:val="single"/>
        </w:rPr>
      </w:pPr>
      <w:r w:rsidRPr="00F22D17">
        <w:rPr>
          <w:b/>
          <w:u w:val="single"/>
        </w:rPr>
        <w:t>LICENSURE</w:t>
      </w:r>
    </w:p>
    <w:p w14:paraId="5B728ABE" w14:textId="77777777" w:rsidR="00CD2473" w:rsidRDefault="00CD2473" w:rsidP="00BC6E0E"/>
    <w:p w14:paraId="544172D7" w14:textId="2DA5FCCC" w:rsidR="00CD2473" w:rsidRDefault="00CD2473" w:rsidP="00BC6E0E">
      <w:r>
        <w:t xml:space="preserve">2016 – present </w:t>
      </w:r>
      <w:r>
        <w:tab/>
        <w:t xml:space="preserve">State of Illinois, Physician and Surgeon </w:t>
      </w:r>
    </w:p>
    <w:p w14:paraId="53DFE06C" w14:textId="4EB15F8F" w:rsidR="00CD3A99" w:rsidRDefault="00CD3A99" w:rsidP="00BC6E0E"/>
    <w:p w14:paraId="05ABC001" w14:textId="55885738" w:rsidR="00CD3A99" w:rsidRDefault="00CD3A99" w:rsidP="00BC6E0E">
      <w:r w:rsidRPr="00F22D17">
        <w:t xml:space="preserve">2015 – present </w:t>
      </w:r>
      <w:r w:rsidRPr="00F22D17">
        <w:tab/>
        <w:t>State of Washington, Physician and Surgeon</w:t>
      </w:r>
    </w:p>
    <w:p w14:paraId="3ABB43D7" w14:textId="3D2668A5" w:rsidR="00CD3A99" w:rsidRDefault="00CD3A99" w:rsidP="00BC6E0E"/>
    <w:p w14:paraId="42720FB4" w14:textId="53F2FE7A" w:rsidR="00ED3582" w:rsidRDefault="00CD3A99" w:rsidP="00BC6E0E">
      <w:r w:rsidRPr="00F22D17">
        <w:t>2009 – present</w:t>
      </w:r>
      <w:r w:rsidRPr="00F22D17">
        <w:tab/>
      </w:r>
      <w:r>
        <w:tab/>
      </w:r>
      <w:r w:rsidRPr="00F22D17">
        <w:t xml:space="preserve">State of California, Physician and Surgeon </w:t>
      </w:r>
    </w:p>
    <w:p w14:paraId="2C19677D" w14:textId="77777777" w:rsidR="00CD3A99" w:rsidRPr="00F22D17" w:rsidRDefault="00CD3A99" w:rsidP="00BC6E0E"/>
    <w:p w14:paraId="2CD13A3E" w14:textId="77777777" w:rsidR="00ED3582" w:rsidRPr="00F22D17" w:rsidRDefault="00ED3582" w:rsidP="00BC6E0E">
      <w:pPr>
        <w:rPr>
          <w:b/>
          <w:u w:val="single"/>
        </w:rPr>
      </w:pPr>
    </w:p>
    <w:p w14:paraId="71B42BCB" w14:textId="77777777" w:rsidR="00BC6E0E" w:rsidRPr="00F22D17" w:rsidRDefault="00ED3582" w:rsidP="00BC6E0E">
      <w:r w:rsidRPr="00F22D17">
        <w:rPr>
          <w:b/>
          <w:u w:val="single"/>
        </w:rPr>
        <w:t>PROFESSIONAL ORGANIZATIONS</w:t>
      </w:r>
    </w:p>
    <w:p w14:paraId="280111B2" w14:textId="77777777" w:rsidR="00BC6E0E" w:rsidRPr="00F22D17" w:rsidRDefault="00BC6E0E" w:rsidP="00BC6E0E"/>
    <w:p w14:paraId="61B3831E" w14:textId="18C47A1E" w:rsidR="00D62F0B" w:rsidRDefault="00D62F0B" w:rsidP="00BC6E0E">
      <w:r>
        <w:t xml:space="preserve">2017 – present </w:t>
      </w:r>
      <w:r>
        <w:tab/>
        <w:t xml:space="preserve">Foundation for Orthopaedic Trauma </w:t>
      </w:r>
    </w:p>
    <w:p w14:paraId="03143EF3" w14:textId="77777777" w:rsidR="00D62F0B" w:rsidRDefault="00D62F0B" w:rsidP="00BC6E0E"/>
    <w:p w14:paraId="4C109262" w14:textId="6E1C8552" w:rsidR="00887EE9" w:rsidRPr="00F22D17" w:rsidRDefault="00887EE9" w:rsidP="00BC6E0E">
      <w:r w:rsidRPr="00F22D17">
        <w:t>2013 – present</w:t>
      </w:r>
      <w:r w:rsidRPr="00F22D17">
        <w:tab/>
      </w:r>
      <w:r w:rsidR="0007228B">
        <w:tab/>
      </w:r>
      <w:r w:rsidRPr="00F22D17">
        <w:t>American Orthopaedic Association</w:t>
      </w:r>
    </w:p>
    <w:p w14:paraId="32CCA6B3" w14:textId="77777777" w:rsidR="00887EE9" w:rsidRPr="00F22D17" w:rsidRDefault="00887EE9" w:rsidP="00BC6E0E"/>
    <w:p w14:paraId="7023E67C" w14:textId="4007C775" w:rsidR="00814ED7" w:rsidRPr="00F22D17" w:rsidRDefault="00814ED7" w:rsidP="00BC6E0E">
      <w:r w:rsidRPr="00F22D17">
        <w:t xml:space="preserve">2012 – present </w:t>
      </w:r>
      <w:r w:rsidRPr="00F22D17">
        <w:tab/>
        <w:t xml:space="preserve">AO </w:t>
      </w:r>
      <w:r w:rsidR="00FF6F41">
        <w:t>Trauma North America</w:t>
      </w:r>
    </w:p>
    <w:p w14:paraId="2C4E0B80" w14:textId="77777777" w:rsidR="00814ED7" w:rsidRPr="00F22D17" w:rsidRDefault="00814ED7" w:rsidP="00BC6E0E"/>
    <w:p w14:paraId="491BE911" w14:textId="61BB0EFE" w:rsidR="00906947" w:rsidRPr="00F22D17" w:rsidRDefault="00906947" w:rsidP="00BC6E0E">
      <w:r w:rsidRPr="00F22D17">
        <w:t>2012 – present</w:t>
      </w:r>
      <w:r w:rsidRPr="00F22D17">
        <w:tab/>
      </w:r>
      <w:r w:rsidR="0007228B">
        <w:tab/>
      </w:r>
      <w:r w:rsidRPr="00F22D17">
        <w:t xml:space="preserve">Orthopaedic Trauma Association </w:t>
      </w:r>
    </w:p>
    <w:p w14:paraId="4EC91A86" w14:textId="77777777" w:rsidR="00906947" w:rsidRPr="00F22D17" w:rsidRDefault="00906947" w:rsidP="00BC6E0E"/>
    <w:p w14:paraId="140B6F5C" w14:textId="603B01E9" w:rsidR="00F77DC4" w:rsidRPr="00F22D17" w:rsidRDefault="00BC6E0E" w:rsidP="00896066">
      <w:r w:rsidRPr="00F22D17">
        <w:t>2010 – present</w:t>
      </w:r>
      <w:r w:rsidRPr="00F22D17">
        <w:tab/>
      </w:r>
      <w:r w:rsidR="0007228B">
        <w:tab/>
      </w:r>
      <w:r w:rsidRPr="00F22D17">
        <w:t>California Orthopaedic Association</w:t>
      </w:r>
    </w:p>
    <w:p w14:paraId="395550A8" w14:textId="77777777" w:rsidR="00794174" w:rsidRPr="00F22D17" w:rsidRDefault="00794174" w:rsidP="00896066"/>
    <w:p w14:paraId="1904221D" w14:textId="477CE51B" w:rsidR="00794174" w:rsidRDefault="00794174" w:rsidP="00896066">
      <w:r w:rsidRPr="00F22D17">
        <w:t xml:space="preserve">2008 – present </w:t>
      </w:r>
      <w:r w:rsidRPr="00F22D17">
        <w:tab/>
        <w:t xml:space="preserve">American Academy of Orthopaedic Surgeons </w:t>
      </w:r>
    </w:p>
    <w:p w14:paraId="2AE16FEE" w14:textId="630124A3" w:rsidR="00277C3E" w:rsidRDefault="00277C3E" w:rsidP="00896066"/>
    <w:p w14:paraId="3DE776B4" w14:textId="77777777" w:rsidR="00BD6032" w:rsidRDefault="00BD6032" w:rsidP="00896066"/>
    <w:p w14:paraId="405E8DD8" w14:textId="77777777" w:rsidR="00BD6032" w:rsidRPr="00BD6032" w:rsidRDefault="00BD6032" w:rsidP="00896066">
      <w:pPr>
        <w:rPr>
          <w:b/>
          <w:bCs/>
          <w:u w:val="single"/>
        </w:rPr>
      </w:pPr>
      <w:r w:rsidRPr="00BD6032">
        <w:rPr>
          <w:b/>
          <w:bCs/>
          <w:u w:val="single"/>
        </w:rPr>
        <w:t>COMMITTEES</w:t>
      </w:r>
    </w:p>
    <w:p w14:paraId="3CE0CD39" w14:textId="77777777" w:rsidR="00BD6032" w:rsidRDefault="00BD6032" w:rsidP="00896066"/>
    <w:p w14:paraId="13E292BF" w14:textId="77777777" w:rsidR="00935923" w:rsidRDefault="00935923" w:rsidP="00935923">
      <w:r>
        <w:t xml:space="preserve">2022 – present </w:t>
      </w:r>
      <w:r>
        <w:tab/>
        <w:t>Stroger Cook County Multidisciplinary Hip Fracture Protocol Committee</w:t>
      </w:r>
    </w:p>
    <w:p w14:paraId="08E98F22" w14:textId="77777777" w:rsidR="00BA5D54" w:rsidRDefault="00BA5D54" w:rsidP="00896066"/>
    <w:p w14:paraId="644ED7A7" w14:textId="77777777" w:rsidR="00BA5D54" w:rsidRDefault="00BA5D54" w:rsidP="00896066">
      <w:r>
        <w:t xml:space="preserve">2021 – present </w:t>
      </w:r>
      <w:r>
        <w:tab/>
        <w:t xml:space="preserve">Rush University Medical Center Multidisciplinary Hip Fracture </w:t>
      </w:r>
    </w:p>
    <w:p w14:paraId="3277AB2C" w14:textId="27E24096" w:rsidR="00BA5D54" w:rsidRDefault="00BA5D54" w:rsidP="00BA5D54">
      <w:pPr>
        <w:ind w:left="1440" w:firstLine="720"/>
      </w:pPr>
      <w:r>
        <w:t>Protocol Committee</w:t>
      </w:r>
    </w:p>
    <w:p w14:paraId="4B579097" w14:textId="77777777" w:rsidR="004F2D32" w:rsidRDefault="004F2D32" w:rsidP="00BA5D54">
      <w:pPr>
        <w:ind w:left="1440" w:firstLine="720"/>
      </w:pPr>
    </w:p>
    <w:p w14:paraId="4EF7D4A3" w14:textId="69FCD733" w:rsidR="004F2D32" w:rsidRDefault="004F2D32" w:rsidP="004F2D32">
      <w:r>
        <w:t xml:space="preserve">2021 – present </w:t>
      </w:r>
      <w:r>
        <w:tab/>
        <w:t xml:space="preserve">Midwest Orthopaedics at Rush Marketing Committee </w:t>
      </w:r>
    </w:p>
    <w:p w14:paraId="4A4A9335" w14:textId="77777777" w:rsidR="00BA5D54" w:rsidRDefault="00BA5D54" w:rsidP="00896066"/>
    <w:p w14:paraId="1967024A" w14:textId="591D6591" w:rsidR="00BA5D54" w:rsidRDefault="00935923" w:rsidP="00896066">
      <w:r>
        <w:t xml:space="preserve">2020 – 2023 </w:t>
      </w:r>
      <w:r>
        <w:tab/>
      </w:r>
      <w:r>
        <w:tab/>
        <w:t xml:space="preserve">AONA Governance Committee – Community Development </w:t>
      </w:r>
    </w:p>
    <w:p w14:paraId="63D0CB32" w14:textId="77777777" w:rsidR="00BD6032" w:rsidRDefault="00BD6032" w:rsidP="00896066"/>
    <w:p w14:paraId="121FEA51" w14:textId="3C577254" w:rsidR="00BD6032" w:rsidRDefault="0001739D" w:rsidP="00BD6032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JOURNAL </w:t>
      </w:r>
      <w:r w:rsidR="00BD6032">
        <w:rPr>
          <w:b/>
          <w:bCs/>
          <w:u w:val="single"/>
        </w:rPr>
        <w:t>REVIEWER</w:t>
      </w:r>
    </w:p>
    <w:p w14:paraId="01C9CD52" w14:textId="35D67D3C" w:rsidR="001A4812" w:rsidRDefault="001A4812" w:rsidP="00BD6032">
      <w:pPr>
        <w:rPr>
          <w:b/>
          <w:bCs/>
          <w:u w:val="single"/>
        </w:rPr>
      </w:pPr>
    </w:p>
    <w:p w14:paraId="008F345B" w14:textId="49E89B94" w:rsidR="001A4812" w:rsidRPr="000209E8" w:rsidRDefault="000209E8" w:rsidP="00BD6032">
      <w:r w:rsidRPr="000209E8">
        <w:t xml:space="preserve">2021 </w:t>
      </w:r>
      <w:r>
        <w:t>–</w:t>
      </w:r>
      <w:r w:rsidRPr="000209E8">
        <w:t xml:space="preserve"> present</w:t>
      </w:r>
      <w:r>
        <w:tab/>
      </w:r>
      <w:r>
        <w:tab/>
        <w:t>Journal of Hip Preservation Surgery</w:t>
      </w:r>
    </w:p>
    <w:p w14:paraId="0D9D48EA" w14:textId="6602F326" w:rsidR="00132A33" w:rsidRDefault="00132A33" w:rsidP="00BD6032"/>
    <w:p w14:paraId="1A36F736" w14:textId="0445649A" w:rsidR="00132A33" w:rsidRDefault="00132A33" w:rsidP="00BD6032">
      <w:r>
        <w:t xml:space="preserve">2021 – present </w:t>
      </w:r>
      <w:r>
        <w:tab/>
        <w:t xml:space="preserve">Journal of Orthopaedic Trauma </w:t>
      </w:r>
    </w:p>
    <w:p w14:paraId="75311D11" w14:textId="78350D0F" w:rsidR="00033956" w:rsidRDefault="00033956" w:rsidP="00BD6032"/>
    <w:p w14:paraId="7022093E" w14:textId="77777777" w:rsidR="00033956" w:rsidRDefault="00033956" w:rsidP="00033956">
      <w:r>
        <w:t>2020 – present</w:t>
      </w:r>
      <w:r>
        <w:tab/>
      </w:r>
      <w:r>
        <w:tab/>
        <w:t>Injury. International Journal of the Care of the Injured</w:t>
      </w:r>
    </w:p>
    <w:p w14:paraId="2642EA44" w14:textId="77777777" w:rsidR="00033956" w:rsidRDefault="00033956" w:rsidP="00BD6032"/>
    <w:p w14:paraId="427F34BE" w14:textId="77777777" w:rsidR="00D62F0B" w:rsidRDefault="00D62F0B" w:rsidP="00896066">
      <w:pPr>
        <w:rPr>
          <w:b/>
          <w:u w:val="single"/>
        </w:rPr>
      </w:pPr>
    </w:p>
    <w:p w14:paraId="74E04D98" w14:textId="5CEC04A4" w:rsidR="00277C3E" w:rsidRDefault="00C0077B" w:rsidP="00896066">
      <w:pPr>
        <w:rPr>
          <w:b/>
          <w:u w:val="single"/>
        </w:rPr>
      </w:pPr>
      <w:r>
        <w:rPr>
          <w:b/>
          <w:u w:val="single"/>
        </w:rPr>
        <w:t xml:space="preserve">INVITED </w:t>
      </w:r>
      <w:r w:rsidR="00277C3E">
        <w:rPr>
          <w:b/>
          <w:u w:val="single"/>
        </w:rPr>
        <w:t>FACUTLY</w:t>
      </w:r>
    </w:p>
    <w:p w14:paraId="657AF8DE" w14:textId="728D8F35" w:rsidR="00150F42" w:rsidRDefault="00150F42" w:rsidP="00896066">
      <w:pPr>
        <w:rPr>
          <w:b/>
          <w:u w:val="single"/>
        </w:rPr>
      </w:pPr>
    </w:p>
    <w:p w14:paraId="69448165" w14:textId="34B9374B" w:rsidR="00E310B0" w:rsidRDefault="00E310B0" w:rsidP="00E310B0">
      <w:r>
        <w:t>2024</w:t>
      </w:r>
      <w:r>
        <w:tab/>
      </w:r>
      <w:r>
        <w:tab/>
      </w:r>
      <w:r>
        <w:tab/>
        <w:t>OTA Pelvis and Acetabulum Fracture Management</w:t>
      </w:r>
    </w:p>
    <w:p w14:paraId="3A4FA176" w14:textId="6C83AD36" w:rsidR="00E310B0" w:rsidRDefault="00E310B0" w:rsidP="00935923">
      <w:r>
        <w:tab/>
      </w:r>
      <w:r>
        <w:tab/>
      </w:r>
      <w:r>
        <w:tab/>
        <w:t>Montreal, CA</w:t>
      </w:r>
    </w:p>
    <w:p w14:paraId="300274B8" w14:textId="77777777" w:rsidR="00E310B0" w:rsidRDefault="00E310B0" w:rsidP="00935923"/>
    <w:p w14:paraId="1ED66F4B" w14:textId="1BF20DA7" w:rsidR="00935923" w:rsidRDefault="00935923" w:rsidP="00935923">
      <w:r>
        <w:t>2024</w:t>
      </w:r>
      <w:r>
        <w:tab/>
      </w:r>
      <w:r>
        <w:tab/>
      </w:r>
      <w:r>
        <w:tab/>
        <w:t>AONA Basic Principles of Fracture Management</w:t>
      </w:r>
    </w:p>
    <w:p w14:paraId="23785FBF" w14:textId="77777777" w:rsidR="00935923" w:rsidRDefault="00935923" w:rsidP="00935923">
      <w:r>
        <w:tab/>
      </w:r>
      <w:r>
        <w:tab/>
      </w:r>
      <w:r>
        <w:tab/>
        <w:t>Minneapolis, MN</w:t>
      </w:r>
    </w:p>
    <w:p w14:paraId="2640DF32" w14:textId="77777777" w:rsidR="00935923" w:rsidRDefault="00935923" w:rsidP="00935923"/>
    <w:p w14:paraId="44B70B2C" w14:textId="5DCEB5CB" w:rsidR="00935923" w:rsidRDefault="00935923" w:rsidP="00935923">
      <w:r>
        <w:t>2024</w:t>
      </w:r>
      <w:r>
        <w:tab/>
      </w:r>
      <w:r>
        <w:tab/>
      </w:r>
      <w:r>
        <w:tab/>
        <w:t>Anterior Hip Foundation</w:t>
      </w:r>
    </w:p>
    <w:p w14:paraId="357F0939" w14:textId="7518A289" w:rsidR="00935923" w:rsidRDefault="00935923" w:rsidP="00935923">
      <w:r>
        <w:tab/>
      </w:r>
      <w:r>
        <w:tab/>
      </w:r>
      <w:r>
        <w:tab/>
        <w:t>Nashville, TN</w:t>
      </w:r>
    </w:p>
    <w:p w14:paraId="3827013D" w14:textId="77777777" w:rsidR="00935923" w:rsidRDefault="00935923" w:rsidP="00935923"/>
    <w:p w14:paraId="59D7BC8B" w14:textId="5BFDF182" w:rsidR="00935923" w:rsidRDefault="00935923" w:rsidP="00935923">
      <w:r>
        <w:t>2024</w:t>
      </w:r>
      <w:r>
        <w:tab/>
      </w:r>
      <w:r>
        <w:tab/>
      </w:r>
      <w:r>
        <w:tab/>
        <w:t>AONA Pelvis and Acetabulum Fracture Management</w:t>
      </w:r>
    </w:p>
    <w:p w14:paraId="4468F3D1" w14:textId="7C18EBA9" w:rsidR="00935923" w:rsidRDefault="00935923" w:rsidP="00935923">
      <w:r>
        <w:tab/>
      </w:r>
      <w:r>
        <w:tab/>
      </w:r>
      <w:r>
        <w:tab/>
        <w:t>Cincinnati, OH</w:t>
      </w:r>
    </w:p>
    <w:p w14:paraId="3B793873" w14:textId="77777777" w:rsidR="00935923" w:rsidRDefault="00935923" w:rsidP="003970CB"/>
    <w:p w14:paraId="24B5B19C" w14:textId="77777777" w:rsidR="00935923" w:rsidRDefault="00935923" w:rsidP="003970CB">
      <w:r>
        <w:t>2024</w:t>
      </w:r>
      <w:r>
        <w:tab/>
      </w:r>
      <w:r>
        <w:tab/>
      </w:r>
      <w:r>
        <w:tab/>
        <w:t xml:space="preserve">Mid-America Orthopaedic Association </w:t>
      </w:r>
    </w:p>
    <w:p w14:paraId="074E9BEA" w14:textId="4FCCADCD" w:rsidR="00935923" w:rsidRDefault="00935923" w:rsidP="003970CB">
      <w:r>
        <w:tab/>
      </w:r>
      <w:r>
        <w:tab/>
      </w:r>
      <w:r>
        <w:tab/>
        <w:t>Tips and Tricks from the Experts</w:t>
      </w:r>
    </w:p>
    <w:p w14:paraId="4B896541" w14:textId="313F7891" w:rsidR="00935923" w:rsidRDefault="00935923" w:rsidP="003970CB">
      <w:r>
        <w:tab/>
      </w:r>
      <w:r>
        <w:tab/>
      </w:r>
      <w:r>
        <w:tab/>
        <w:t>Bonita Springs, FL</w:t>
      </w:r>
    </w:p>
    <w:p w14:paraId="5034E343" w14:textId="77777777" w:rsidR="00935923" w:rsidRDefault="00935923" w:rsidP="003970CB"/>
    <w:p w14:paraId="7B864255" w14:textId="095E722B" w:rsidR="00C92CFA" w:rsidRDefault="00C92CFA" w:rsidP="003970CB">
      <w:r>
        <w:t>2023</w:t>
      </w:r>
      <w:r>
        <w:tab/>
      </w:r>
      <w:r>
        <w:tab/>
      </w:r>
      <w:r>
        <w:tab/>
        <w:t>OTA Pelvis and Acetabulum Fracture Management</w:t>
      </w:r>
    </w:p>
    <w:p w14:paraId="7DE6A7C7" w14:textId="216B28FE" w:rsidR="00C92CFA" w:rsidRDefault="00C92CFA" w:rsidP="003970CB">
      <w:r>
        <w:tab/>
      </w:r>
      <w:r>
        <w:tab/>
      </w:r>
      <w:r>
        <w:tab/>
        <w:t>Seattle, WA</w:t>
      </w:r>
    </w:p>
    <w:p w14:paraId="1C9049EA" w14:textId="77777777" w:rsidR="00C92CFA" w:rsidRDefault="00C92CFA" w:rsidP="003970CB"/>
    <w:p w14:paraId="14B67314" w14:textId="68ABA971" w:rsidR="00C92CFA" w:rsidRDefault="00C92CFA" w:rsidP="003970CB">
      <w:r>
        <w:t>2023</w:t>
      </w:r>
      <w:r>
        <w:tab/>
      </w:r>
      <w:r>
        <w:tab/>
      </w:r>
      <w:r>
        <w:tab/>
        <w:t>AONA Leadership Educational Program</w:t>
      </w:r>
    </w:p>
    <w:p w14:paraId="2CB3BF55" w14:textId="39C3A14E" w:rsidR="00C92CFA" w:rsidRDefault="00C92CFA" w:rsidP="003970CB">
      <w:r>
        <w:tab/>
      </w:r>
      <w:r>
        <w:tab/>
      </w:r>
      <w:r>
        <w:tab/>
        <w:t>Dallas, TX</w:t>
      </w:r>
    </w:p>
    <w:p w14:paraId="099826DE" w14:textId="77777777" w:rsidR="00C92CFA" w:rsidRDefault="00C92CFA" w:rsidP="003970CB"/>
    <w:p w14:paraId="4C73373D" w14:textId="36698821" w:rsidR="003970CB" w:rsidRDefault="003970CB" w:rsidP="003970CB">
      <w:r>
        <w:lastRenderedPageBreak/>
        <w:t>2023</w:t>
      </w:r>
      <w:r>
        <w:tab/>
      </w:r>
      <w:r>
        <w:tab/>
      </w:r>
      <w:r>
        <w:tab/>
        <w:t>AONA Pelvis and Acetabulum Fracture Management</w:t>
      </w:r>
    </w:p>
    <w:p w14:paraId="7B1AF134" w14:textId="77777777" w:rsidR="003970CB" w:rsidRDefault="003970CB" w:rsidP="003970CB">
      <w:r>
        <w:tab/>
      </w:r>
      <w:r>
        <w:tab/>
      </w:r>
      <w:r>
        <w:tab/>
        <w:t>Las Vegas, NV</w:t>
      </w:r>
    </w:p>
    <w:p w14:paraId="623C0965" w14:textId="77777777" w:rsidR="003970CB" w:rsidRDefault="003970CB" w:rsidP="003970CB">
      <w:pPr>
        <w:rPr>
          <w:bCs/>
        </w:rPr>
      </w:pPr>
    </w:p>
    <w:p w14:paraId="1ADB2385" w14:textId="53A4541F" w:rsidR="003970CB" w:rsidRPr="00150F42" w:rsidRDefault="003970CB" w:rsidP="003970CB">
      <w:pPr>
        <w:rPr>
          <w:bCs/>
        </w:rPr>
      </w:pPr>
      <w:r w:rsidRPr="00150F42">
        <w:rPr>
          <w:bCs/>
        </w:rPr>
        <w:t>202</w:t>
      </w:r>
      <w:r>
        <w:rPr>
          <w:bCs/>
        </w:rPr>
        <w:t>3</w:t>
      </w:r>
      <w:r w:rsidRPr="00150F42">
        <w:rPr>
          <w:bCs/>
        </w:rPr>
        <w:tab/>
      </w:r>
      <w:r w:rsidRPr="00150F42">
        <w:rPr>
          <w:bCs/>
        </w:rPr>
        <w:tab/>
      </w:r>
      <w:r w:rsidRPr="00150F42">
        <w:rPr>
          <w:bCs/>
        </w:rPr>
        <w:tab/>
        <w:t>AONA Think Tank</w:t>
      </w:r>
    </w:p>
    <w:p w14:paraId="7BD1AC59" w14:textId="720F26E1" w:rsidR="003970CB" w:rsidRDefault="003970CB" w:rsidP="003970CB">
      <w:pPr>
        <w:rPr>
          <w:bCs/>
        </w:rPr>
      </w:pPr>
      <w:r w:rsidRPr="00150F42">
        <w:rPr>
          <w:bCs/>
        </w:rPr>
        <w:tab/>
      </w:r>
      <w:r w:rsidRPr="00150F42">
        <w:rPr>
          <w:bCs/>
        </w:rPr>
        <w:tab/>
      </w:r>
      <w:r w:rsidRPr="00150F42">
        <w:rPr>
          <w:bCs/>
        </w:rPr>
        <w:tab/>
      </w:r>
      <w:r>
        <w:rPr>
          <w:bCs/>
        </w:rPr>
        <w:t>Olympic Valley, CA</w:t>
      </w:r>
    </w:p>
    <w:p w14:paraId="17ACBF1C" w14:textId="77777777" w:rsidR="00C92CFA" w:rsidRDefault="00C92CFA" w:rsidP="003970CB">
      <w:pPr>
        <w:rPr>
          <w:bCs/>
        </w:rPr>
      </w:pPr>
    </w:p>
    <w:p w14:paraId="4D38032C" w14:textId="77777777" w:rsidR="00935923" w:rsidRDefault="00C92CFA" w:rsidP="00C92CFA">
      <w:r>
        <w:t xml:space="preserve">2023 </w:t>
      </w:r>
      <w:r>
        <w:tab/>
      </w:r>
      <w:r>
        <w:tab/>
      </w:r>
      <w:r>
        <w:tab/>
        <w:t>AONA Community Development Case Based Discussions</w:t>
      </w:r>
    </w:p>
    <w:p w14:paraId="3284536F" w14:textId="19CD4134" w:rsidR="00C92CFA" w:rsidRDefault="00C92CFA" w:rsidP="00935923">
      <w:pPr>
        <w:ind w:left="1440" w:firstLine="720"/>
      </w:pPr>
      <w:r>
        <w:t>Chicago</w:t>
      </w:r>
      <w:r w:rsidR="00935923">
        <w:t>, IL</w:t>
      </w:r>
    </w:p>
    <w:p w14:paraId="797C4179" w14:textId="77777777" w:rsidR="00C92CFA" w:rsidRDefault="00C92CFA" w:rsidP="003970CB">
      <w:pPr>
        <w:rPr>
          <w:bCs/>
        </w:rPr>
      </w:pPr>
    </w:p>
    <w:p w14:paraId="3F889866" w14:textId="77777777" w:rsidR="00935923" w:rsidRDefault="00C92CFA" w:rsidP="00C92CFA">
      <w:r>
        <w:t xml:space="preserve">2022 </w:t>
      </w:r>
      <w:r>
        <w:tab/>
      </w:r>
      <w:r>
        <w:tab/>
      </w:r>
      <w:r>
        <w:tab/>
        <w:t>AONA Community Development Case Based Discussions</w:t>
      </w:r>
    </w:p>
    <w:p w14:paraId="159ADB12" w14:textId="76CCC618" w:rsidR="00C92CFA" w:rsidRPr="00C92CFA" w:rsidRDefault="00C92CFA" w:rsidP="00935923">
      <w:pPr>
        <w:ind w:left="1440" w:firstLine="720"/>
      </w:pPr>
      <w:r>
        <w:t>Chicago</w:t>
      </w:r>
      <w:r w:rsidR="00935923">
        <w:t>, IL</w:t>
      </w:r>
      <w:r>
        <w:t xml:space="preserve"> </w:t>
      </w:r>
    </w:p>
    <w:p w14:paraId="03C28B32" w14:textId="77777777" w:rsidR="003970CB" w:rsidRDefault="003970CB" w:rsidP="00F3521C"/>
    <w:p w14:paraId="404E9E37" w14:textId="35AE88CA" w:rsidR="003970CB" w:rsidRDefault="003970CB" w:rsidP="00F3521C">
      <w:r>
        <w:t>2022</w:t>
      </w:r>
      <w:r>
        <w:tab/>
      </w:r>
      <w:r>
        <w:tab/>
      </w:r>
      <w:r>
        <w:tab/>
        <w:t>AO Trauma Basic Principles of Fracture Management</w:t>
      </w:r>
    </w:p>
    <w:p w14:paraId="1F9B4A77" w14:textId="76B00345" w:rsidR="003970CB" w:rsidRDefault="003970CB" w:rsidP="00F3521C">
      <w:r>
        <w:tab/>
      </w:r>
      <w:r>
        <w:tab/>
      </w:r>
      <w:r>
        <w:tab/>
        <w:t>Davos, Switzerland</w:t>
      </w:r>
    </w:p>
    <w:p w14:paraId="7AA3155C" w14:textId="77777777" w:rsidR="003970CB" w:rsidRDefault="003970CB" w:rsidP="00F3521C"/>
    <w:p w14:paraId="0C18EF37" w14:textId="01C7E899" w:rsidR="00AC1729" w:rsidRDefault="00AC1729" w:rsidP="00F3521C">
      <w:r>
        <w:t>2022</w:t>
      </w:r>
      <w:r>
        <w:tab/>
      </w:r>
      <w:r>
        <w:tab/>
      </w:r>
      <w:r>
        <w:tab/>
        <w:t>AONA Basic Principles of Fracture Management</w:t>
      </w:r>
    </w:p>
    <w:p w14:paraId="649DFAF6" w14:textId="659336CF" w:rsidR="00AC1729" w:rsidRDefault="00AC1729" w:rsidP="00AC1729">
      <w:pPr>
        <w:ind w:left="1440" w:firstLine="720"/>
      </w:pPr>
      <w:r>
        <w:t>Course Co-chairman</w:t>
      </w:r>
    </w:p>
    <w:p w14:paraId="72631C5D" w14:textId="5BAA8A39" w:rsidR="00AC1729" w:rsidRDefault="00AC1729" w:rsidP="00F3521C">
      <w:r>
        <w:tab/>
      </w:r>
      <w:r>
        <w:tab/>
      </w:r>
      <w:r>
        <w:tab/>
        <w:t xml:space="preserve">Chicago, IL </w:t>
      </w:r>
    </w:p>
    <w:p w14:paraId="3885A38B" w14:textId="79DFE87B" w:rsidR="00AC1729" w:rsidRDefault="00AC1729" w:rsidP="00F3521C"/>
    <w:p w14:paraId="2B053173" w14:textId="77777777" w:rsidR="00AC1729" w:rsidRPr="007014A9" w:rsidRDefault="00AC1729" w:rsidP="00AC1729">
      <w:r>
        <w:t>2022</w:t>
      </w:r>
      <w:r>
        <w:tab/>
      </w:r>
      <w:r>
        <w:tab/>
      </w:r>
      <w:r>
        <w:tab/>
      </w:r>
      <w:proofErr w:type="spellStart"/>
      <w:r w:rsidRPr="007014A9">
        <w:rPr>
          <w:color w:val="222222"/>
          <w:shd w:val="clear" w:color="auto" w:fill="FFFFFF"/>
        </w:rPr>
        <w:t>Athletico</w:t>
      </w:r>
      <w:proofErr w:type="spellEnd"/>
      <w:r w:rsidRPr="007014A9">
        <w:rPr>
          <w:color w:val="222222"/>
          <w:shd w:val="clear" w:color="auto" w:fill="FFFFFF"/>
        </w:rPr>
        <w:t> University: Hip Dysplasia and Periacetabular Osteotomy</w:t>
      </w:r>
    </w:p>
    <w:p w14:paraId="0146C1E0" w14:textId="77777777" w:rsidR="00AC1729" w:rsidRPr="00277C3E" w:rsidRDefault="00AC1729" w:rsidP="00AC1729">
      <w:r>
        <w:tab/>
      </w:r>
      <w:r>
        <w:tab/>
      </w:r>
      <w:r>
        <w:tab/>
        <w:t>Chicago, IL</w:t>
      </w:r>
    </w:p>
    <w:p w14:paraId="0800045D" w14:textId="77777777" w:rsidR="00AC1729" w:rsidRDefault="00AC1729" w:rsidP="00F3521C"/>
    <w:p w14:paraId="758D9FD2" w14:textId="1BB19DD0" w:rsidR="00F3521C" w:rsidRDefault="00F3521C" w:rsidP="00F3521C">
      <w:r>
        <w:t>2022</w:t>
      </w:r>
      <w:r>
        <w:tab/>
      </w:r>
      <w:r>
        <w:tab/>
      </w:r>
      <w:r>
        <w:tab/>
        <w:t>AONA Pelvis and Acetabulum Fracture Management</w:t>
      </w:r>
    </w:p>
    <w:p w14:paraId="5539338C" w14:textId="450BD88E" w:rsidR="00F3521C" w:rsidRDefault="00F3521C" w:rsidP="00F3521C">
      <w:r>
        <w:tab/>
      </w:r>
      <w:r>
        <w:tab/>
      </w:r>
      <w:r>
        <w:tab/>
        <w:t>Tampa, FL</w:t>
      </w:r>
    </w:p>
    <w:p w14:paraId="727FA1E4" w14:textId="25728DA8" w:rsidR="00AC1729" w:rsidRDefault="00AC1729" w:rsidP="00F3521C"/>
    <w:p w14:paraId="36B13A2D" w14:textId="5BD3C8E9" w:rsidR="00AC1729" w:rsidRDefault="00AC1729" w:rsidP="00F3521C">
      <w:r>
        <w:t>2022</w:t>
      </w:r>
      <w:r>
        <w:tab/>
      </w:r>
      <w:r>
        <w:tab/>
      </w:r>
      <w:r>
        <w:tab/>
        <w:t>Northwestern Memorial Hospital Orthopaedic Surgery Grand Rounds</w:t>
      </w:r>
    </w:p>
    <w:p w14:paraId="66CF75FF" w14:textId="451AA076" w:rsidR="00AC1729" w:rsidRDefault="00AC1729" w:rsidP="00F3521C">
      <w:r>
        <w:tab/>
      </w:r>
      <w:r>
        <w:tab/>
      </w:r>
      <w:r>
        <w:tab/>
        <w:t>Chicago, IL</w:t>
      </w:r>
    </w:p>
    <w:p w14:paraId="298AA50A" w14:textId="46EA2E26" w:rsidR="00AC1729" w:rsidRDefault="00AC1729" w:rsidP="00F3521C"/>
    <w:p w14:paraId="20F94684" w14:textId="0403BE0A" w:rsidR="00AC1729" w:rsidRDefault="00AC1729" w:rsidP="00F3521C">
      <w:r>
        <w:t>2022</w:t>
      </w:r>
      <w:r>
        <w:tab/>
      </w:r>
      <w:r>
        <w:tab/>
      </w:r>
      <w:r>
        <w:tab/>
        <w:t>AONA Osteotomy Course</w:t>
      </w:r>
    </w:p>
    <w:p w14:paraId="1E9E2BA0" w14:textId="6E24ECFF" w:rsidR="00AC1729" w:rsidRDefault="00AC1729" w:rsidP="00F3521C">
      <w:r>
        <w:tab/>
      </w:r>
      <w:r>
        <w:tab/>
      </w:r>
      <w:r>
        <w:tab/>
        <w:t>Las Vegas, NV</w:t>
      </w:r>
    </w:p>
    <w:p w14:paraId="308D5044" w14:textId="77777777" w:rsidR="00F3521C" w:rsidRDefault="00F3521C" w:rsidP="00F3521C"/>
    <w:p w14:paraId="6D505F74" w14:textId="784B286D" w:rsidR="00C92CFA" w:rsidRDefault="00C92CFA" w:rsidP="00C92CFA">
      <w:r>
        <w:t>2021</w:t>
      </w:r>
      <w:r>
        <w:tab/>
      </w:r>
      <w:r>
        <w:tab/>
      </w:r>
      <w:r>
        <w:tab/>
        <w:t>AONA Chairman Educational Program</w:t>
      </w:r>
    </w:p>
    <w:p w14:paraId="3F6AE0A0" w14:textId="693B1E70" w:rsidR="00C92CFA" w:rsidRDefault="00C92CFA" w:rsidP="00C92CFA">
      <w:r>
        <w:tab/>
      </w:r>
      <w:r>
        <w:tab/>
      </w:r>
      <w:r>
        <w:tab/>
        <w:t xml:space="preserve">Virtual </w:t>
      </w:r>
    </w:p>
    <w:p w14:paraId="005F9128" w14:textId="77777777" w:rsidR="00C92CFA" w:rsidRDefault="00C92CFA" w:rsidP="00F3521C"/>
    <w:p w14:paraId="66A544A7" w14:textId="0E7B703B" w:rsidR="00F3521C" w:rsidRDefault="00F3521C" w:rsidP="00F3521C">
      <w:r>
        <w:t>2021</w:t>
      </w:r>
      <w:r>
        <w:tab/>
      </w:r>
      <w:r>
        <w:tab/>
      </w:r>
      <w:r>
        <w:tab/>
        <w:t>AONA Basic Principles of Fracture Management</w:t>
      </w:r>
    </w:p>
    <w:p w14:paraId="6D47B6F9" w14:textId="77777777" w:rsidR="00F3521C" w:rsidRDefault="00F3521C" w:rsidP="00F3521C">
      <w:r>
        <w:tab/>
      </w:r>
      <w:r>
        <w:tab/>
      </w:r>
      <w:r>
        <w:tab/>
        <w:t>San Diego, CA</w:t>
      </w:r>
    </w:p>
    <w:p w14:paraId="793066CC" w14:textId="77777777" w:rsidR="00F3521C" w:rsidRDefault="00F3521C" w:rsidP="00150F42">
      <w:pPr>
        <w:rPr>
          <w:bCs/>
        </w:rPr>
      </w:pPr>
    </w:p>
    <w:p w14:paraId="51042303" w14:textId="73435568" w:rsidR="00150F42" w:rsidRDefault="00150F42" w:rsidP="00150F42">
      <w:r w:rsidRPr="00150F42">
        <w:rPr>
          <w:bCs/>
        </w:rPr>
        <w:t>2021</w:t>
      </w:r>
      <w:r w:rsidRPr="00150F42">
        <w:rPr>
          <w:bCs/>
        </w:rPr>
        <w:tab/>
      </w:r>
      <w:r w:rsidRPr="00150F42">
        <w:rPr>
          <w:bCs/>
        </w:rPr>
        <w:tab/>
      </w:r>
      <w:r w:rsidRPr="00150F42">
        <w:rPr>
          <w:bCs/>
        </w:rPr>
        <w:tab/>
        <w:t>AONA</w:t>
      </w:r>
      <w:r>
        <w:t xml:space="preserve"> Basic Principles of Fracture Management</w:t>
      </w:r>
    </w:p>
    <w:p w14:paraId="26C0056E" w14:textId="77777777" w:rsidR="00150F42" w:rsidRDefault="00150F42" w:rsidP="00150F42">
      <w:r>
        <w:tab/>
      </w:r>
      <w:r>
        <w:tab/>
      </w:r>
      <w:r>
        <w:tab/>
        <w:t xml:space="preserve">Virtual </w:t>
      </w:r>
    </w:p>
    <w:p w14:paraId="3BBBC8A9" w14:textId="2F9D108C" w:rsidR="00150F42" w:rsidRDefault="00150F42" w:rsidP="00896066">
      <w:pPr>
        <w:rPr>
          <w:b/>
          <w:u w:val="single"/>
        </w:rPr>
      </w:pPr>
    </w:p>
    <w:p w14:paraId="6C3F4B4A" w14:textId="77777777" w:rsidR="00150F42" w:rsidRPr="00150F42" w:rsidRDefault="00150F42" w:rsidP="00150F42">
      <w:pPr>
        <w:rPr>
          <w:bCs/>
        </w:rPr>
      </w:pPr>
      <w:r w:rsidRPr="00150F42">
        <w:rPr>
          <w:bCs/>
        </w:rPr>
        <w:t>2021</w:t>
      </w:r>
      <w:r w:rsidRPr="00150F42">
        <w:rPr>
          <w:bCs/>
        </w:rPr>
        <w:tab/>
      </w:r>
      <w:r w:rsidRPr="00150F42">
        <w:rPr>
          <w:bCs/>
        </w:rPr>
        <w:tab/>
      </w:r>
      <w:r w:rsidRPr="00150F42">
        <w:rPr>
          <w:bCs/>
        </w:rPr>
        <w:tab/>
        <w:t>AONA Think Tank</w:t>
      </w:r>
    </w:p>
    <w:p w14:paraId="55A800AA" w14:textId="3E88E215" w:rsidR="00150F42" w:rsidRPr="00150F42" w:rsidRDefault="00150F42" w:rsidP="00896066">
      <w:pPr>
        <w:rPr>
          <w:bCs/>
        </w:rPr>
      </w:pPr>
      <w:r w:rsidRPr="00150F42">
        <w:rPr>
          <w:bCs/>
        </w:rPr>
        <w:tab/>
      </w:r>
      <w:r w:rsidRPr="00150F42">
        <w:rPr>
          <w:bCs/>
        </w:rPr>
        <w:tab/>
      </w:r>
      <w:r w:rsidRPr="00150F42">
        <w:rPr>
          <w:bCs/>
        </w:rPr>
        <w:tab/>
        <w:t>Park City, UT</w:t>
      </w:r>
    </w:p>
    <w:p w14:paraId="6D0D42C4" w14:textId="30C75C54" w:rsidR="00F4392F" w:rsidRDefault="00F4392F" w:rsidP="00896066">
      <w:pPr>
        <w:rPr>
          <w:b/>
          <w:u w:val="single"/>
        </w:rPr>
      </w:pPr>
    </w:p>
    <w:p w14:paraId="32CFA757" w14:textId="77777777" w:rsidR="008D2628" w:rsidRDefault="008D2628" w:rsidP="008D2628">
      <w:r w:rsidRPr="008D2628">
        <w:rPr>
          <w:bCs/>
        </w:rPr>
        <w:t>2021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t>AONA Basic Principles of Fracture Management</w:t>
      </w:r>
    </w:p>
    <w:p w14:paraId="6B2DD78F" w14:textId="767732AF" w:rsidR="00F4392F" w:rsidRPr="008D2628" w:rsidRDefault="008D2628" w:rsidP="00896066">
      <w:r>
        <w:tab/>
      </w:r>
      <w:r>
        <w:tab/>
      </w:r>
      <w:r>
        <w:tab/>
        <w:t xml:space="preserve">Virtual </w:t>
      </w:r>
    </w:p>
    <w:p w14:paraId="0B022E1D" w14:textId="77777777" w:rsidR="00277C3E" w:rsidRDefault="00277C3E" w:rsidP="00896066"/>
    <w:p w14:paraId="253E2C5B" w14:textId="32215404" w:rsidR="00E42ECE" w:rsidRDefault="00E42ECE" w:rsidP="00E42ECE">
      <w:pPr>
        <w:ind w:left="2160" w:hanging="2160"/>
      </w:pPr>
      <w:r>
        <w:lastRenderedPageBreak/>
        <w:t>2021</w:t>
      </w:r>
      <w:r>
        <w:tab/>
        <w:t>Team Rehabilitation Guest Lecturer – Hip Preservation Surgery and Rehabilitation Overview</w:t>
      </w:r>
    </w:p>
    <w:p w14:paraId="36022B41" w14:textId="26F8DB3F" w:rsidR="00E42ECE" w:rsidRDefault="00E42ECE" w:rsidP="00E42ECE">
      <w:pPr>
        <w:ind w:left="2160" w:hanging="2160"/>
      </w:pPr>
      <w:r>
        <w:tab/>
        <w:t>Chicago, IL</w:t>
      </w:r>
    </w:p>
    <w:p w14:paraId="5F0841A9" w14:textId="77777777" w:rsidR="00E42ECE" w:rsidRDefault="00E42ECE" w:rsidP="00132A33"/>
    <w:p w14:paraId="15A9EAA4" w14:textId="0C421ABB" w:rsidR="00E42ECE" w:rsidRDefault="00E42ECE" w:rsidP="00132A33">
      <w:r>
        <w:t>2021</w:t>
      </w:r>
      <w:r>
        <w:tab/>
      </w:r>
      <w:r>
        <w:tab/>
      </w:r>
      <w:r>
        <w:tab/>
        <w:t>AO Trauma International – Basic Principles of Fracture Management</w:t>
      </w:r>
    </w:p>
    <w:p w14:paraId="1321DB3C" w14:textId="55817E70" w:rsidR="00E42ECE" w:rsidRDefault="00E42ECE" w:rsidP="00132A33">
      <w:r>
        <w:tab/>
      </w:r>
      <w:r>
        <w:tab/>
      </w:r>
      <w:r>
        <w:tab/>
        <w:t xml:space="preserve">Virtual </w:t>
      </w:r>
    </w:p>
    <w:p w14:paraId="0C98D561" w14:textId="77777777" w:rsidR="00E42ECE" w:rsidRDefault="00E42ECE" w:rsidP="00132A33"/>
    <w:p w14:paraId="35DAC0B6" w14:textId="329B5857" w:rsidR="00132A33" w:rsidRDefault="00132A33" w:rsidP="00132A33">
      <w:r>
        <w:t>2021</w:t>
      </w:r>
      <w:r>
        <w:tab/>
      </w:r>
      <w:r>
        <w:tab/>
      </w:r>
      <w:r>
        <w:tab/>
        <w:t>AONA Pelvis and Acetabulum Fracture Management</w:t>
      </w:r>
    </w:p>
    <w:p w14:paraId="241FE1FB" w14:textId="77777777" w:rsidR="00132A33" w:rsidRDefault="00132A33" w:rsidP="00132A33">
      <w:r>
        <w:tab/>
      </w:r>
      <w:r>
        <w:tab/>
      </w:r>
      <w:r>
        <w:tab/>
        <w:t xml:space="preserve">Virtual </w:t>
      </w:r>
    </w:p>
    <w:p w14:paraId="4CA37560" w14:textId="77777777" w:rsidR="00132A33" w:rsidRDefault="00132A33" w:rsidP="0001739D"/>
    <w:p w14:paraId="246D9C84" w14:textId="6C106945" w:rsidR="00132A33" w:rsidRDefault="00132A33" w:rsidP="0001739D">
      <w:r>
        <w:t>2021</w:t>
      </w:r>
      <w:r>
        <w:tab/>
      </w:r>
      <w:r>
        <w:tab/>
      </w:r>
      <w:r>
        <w:tab/>
        <w:t>AONA Fellows Course – Proximal Femoral Osteotomy</w:t>
      </w:r>
    </w:p>
    <w:p w14:paraId="1FEBCA2F" w14:textId="73705F79" w:rsidR="00132A33" w:rsidRDefault="00132A33" w:rsidP="0001739D">
      <w:r>
        <w:tab/>
      </w:r>
      <w:r>
        <w:tab/>
      </w:r>
      <w:r>
        <w:tab/>
        <w:t xml:space="preserve">Virtual </w:t>
      </w:r>
    </w:p>
    <w:p w14:paraId="36192E16" w14:textId="77777777" w:rsidR="00132A33" w:rsidRDefault="00132A33" w:rsidP="0001739D"/>
    <w:p w14:paraId="7A77DE0B" w14:textId="0897037E" w:rsidR="00132A33" w:rsidRDefault="00132A33" w:rsidP="0001739D">
      <w:r>
        <w:t xml:space="preserve">2021 </w:t>
      </w:r>
      <w:r>
        <w:tab/>
      </w:r>
      <w:r>
        <w:tab/>
      </w:r>
      <w:r>
        <w:tab/>
        <w:t>AONA Advanced Principles of Fracture Management</w:t>
      </w:r>
    </w:p>
    <w:p w14:paraId="786F91C3" w14:textId="73C9322E" w:rsidR="00132A33" w:rsidRDefault="00132A33" w:rsidP="0001739D">
      <w:r>
        <w:tab/>
      </w:r>
      <w:r>
        <w:tab/>
      </w:r>
      <w:r>
        <w:tab/>
        <w:t>Virtual</w:t>
      </w:r>
    </w:p>
    <w:p w14:paraId="66CB9E4D" w14:textId="77777777" w:rsidR="00132A33" w:rsidRDefault="00132A33" w:rsidP="0001739D"/>
    <w:p w14:paraId="39D0BE17" w14:textId="390B98DF" w:rsidR="00CF02A8" w:rsidRDefault="00CF02A8" w:rsidP="0001739D">
      <w:r>
        <w:t>2021</w:t>
      </w:r>
      <w:r>
        <w:tab/>
      </w:r>
      <w:r>
        <w:tab/>
      </w:r>
      <w:r>
        <w:tab/>
        <w:t xml:space="preserve">OTA Fracture Night in America – Pelvis and Acetabulum </w:t>
      </w:r>
    </w:p>
    <w:p w14:paraId="0CCFF795" w14:textId="3C5C5FD0" w:rsidR="00CF02A8" w:rsidRDefault="00CF02A8" w:rsidP="0001739D">
      <w:r>
        <w:tab/>
      </w:r>
      <w:r>
        <w:tab/>
      </w:r>
      <w:r>
        <w:tab/>
        <w:t>Virtual</w:t>
      </w:r>
    </w:p>
    <w:p w14:paraId="1B4B5E2E" w14:textId="77777777" w:rsidR="00CF02A8" w:rsidRDefault="00CF02A8" w:rsidP="0001739D"/>
    <w:p w14:paraId="0B66FBEC" w14:textId="18193D24" w:rsidR="0001739D" w:rsidRDefault="0001739D" w:rsidP="0001739D">
      <w:r>
        <w:t>2021</w:t>
      </w:r>
      <w:r>
        <w:tab/>
      </w:r>
      <w:r>
        <w:tab/>
      </w:r>
      <w:r>
        <w:tab/>
        <w:t>AONA Basic Principles of Fracture Management</w:t>
      </w:r>
    </w:p>
    <w:p w14:paraId="1AD85972" w14:textId="5F9139E6" w:rsidR="0001739D" w:rsidRDefault="0001739D" w:rsidP="00FF6F41">
      <w:r>
        <w:tab/>
      </w:r>
      <w:r>
        <w:tab/>
      </w:r>
      <w:r>
        <w:tab/>
        <w:t xml:space="preserve">Virtual </w:t>
      </w:r>
    </w:p>
    <w:p w14:paraId="169C75FC" w14:textId="77777777" w:rsidR="0001739D" w:rsidRDefault="0001739D" w:rsidP="00FF6F41"/>
    <w:p w14:paraId="555DA8C5" w14:textId="7C339562" w:rsidR="00DB2AD5" w:rsidRDefault="00DB2AD5" w:rsidP="00DB2AD5">
      <w:r>
        <w:t>202</w:t>
      </w:r>
      <w:r w:rsidR="00132A33">
        <w:t>1</w:t>
      </w:r>
      <w:r>
        <w:t xml:space="preserve"> </w:t>
      </w:r>
      <w:r>
        <w:tab/>
      </w:r>
      <w:r>
        <w:tab/>
      </w:r>
      <w:r>
        <w:tab/>
        <w:t xml:space="preserve">AONA Community Development Case Based Discussions, </w:t>
      </w:r>
      <w:r w:rsidR="00132A33">
        <w:t>Chicago</w:t>
      </w:r>
    </w:p>
    <w:p w14:paraId="58754083" w14:textId="46CCF6B9" w:rsidR="00DB2AD5" w:rsidRDefault="00DB2AD5" w:rsidP="00FF6F41">
      <w:r>
        <w:tab/>
      </w:r>
      <w:r>
        <w:tab/>
      </w:r>
      <w:r>
        <w:tab/>
        <w:t xml:space="preserve">Virtual </w:t>
      </w:r>
    </w:p>
    <w:p w14:paraId="0B9B06B9" w14:textId="77777777" w:rsidR="00DB2AD5" w:rsidRDefault="00DB2AD5" w:rsidP="00FF6F41"/>
    <w:p w14:paraId="22933B82" w14:textId="2538B596" w:rsidR="00FF6F41" w:rsidRDefault="00FF6F41" w:rsidP="00FF6F41">
      <w:r>
        <w:t xml:space="preserve">2020 </w:t>
      </w:r>
      <w:r>
        <w:tab/>
      </w:r>
      <w:r>
        <w:tab/>
      </w:r>
      <w:r>
        <w:tab/>
        <w:t>AONA Community Development Case Based Discussions</w:t>
      </w:r>
      <w:r w:rsidR="00DB2AD5">
        <w:t>, Chicago</w:t>
      </w:r>
    </w:p>
    <w:p w14:paraId="4124498D" w14:textId="5FDB0F40" w:rsidR="00FF6F41" w:rsidRDefault="00FF6F41" w:rsidP="00FF6F41">
      <w:r>
        <w:tab/>
      </w:r>
      <w:r>
        <w:tab/>
      </w:r>
      <w:r>
        <w:tab/>
        <w:t xml:space="preserve">Virtual </w:t>
      </w:r>
    </w:p>
    <w:p w14:paraId="1D5B6B75" w14:textId="77777777" w:rsidR="00FF6F41" w:rsidRDefault="00FF6F41" w:rsidP="00FF6F41"/>
    <w:p w14:paraId="69382D26" w14:textId="055EB53C" w:rsidR="00FF6F41" w:rsidRDefault="00FF6F41" w:rsidP="00FF6F41">
      <w:r>
        <w:t>2020</w:t>
      </w:r>
      <w:r>
        <w:tab/>
      </w:r>
      <w:r>
        <w:tab/>
      </w:r>
      <w:r>
        <w:tab/>
        <w:t>AONA Basic Principles of Fracture Management</w:t>
      </w:r>
    </w:p>
    <w:p w14:paraId="0CAA96A5" w14:textId="71E5044E" w:rsidR="00FF6F41" w:rsidRDefault="00FF6F41" w:rsidP="00FF6F41">
      <w:r>
        <w:tab/>
      </w:r>
      <w:r>
        <w:tab/>
      </w:r>
      <w:r>
        <w:tab/>
        <w:t xml:space="preserve">Virtual </w:t>
      </w:r>
    </w:p>
    <w:p w14:paraId="5C878C37" w14:textId="77777777" w:rsidR="00FF6F41" w:rsidRDefault="00FF6F41" w:rsidP="00FF6F41"/>
    <w:p w14:paraId="452A7396" w14:textId="2B28EFE2" w:rsidR="00FF6F41" w:rsidRDefault="00FF6F41" w:rsidP="00FF6F41">
      <w:r>
        <w:t>2020</w:t>
      </w:r>
      <w:r>
        <w:tab/>
      </w:r>
      <w:r>
        <w:tab/>
      </w:r>
      <w:r>
        <w:tab/>
        <w:t>AONA Pelvis and Acetabulum Fracture Management</w:t>
      </w:r>
    </w:p>
    <w:p w14:paraId="73AA86AA" w14:textId="79E3206A" w:rsidR="00FF6F41" w:rsidRDefault="00FF6F41" w:rsidP="00FF6F41">
      <w:r>
        <w:tab/>
      </w:r>
      <w:r>
        <w:tab/>
      </w:r>
      <w:r>
        <w:tab/>
        <w:t xml:space="preserve">Virtual </w:t>
      </w:r>
    </w:p>
    <w:p w14:paraId="5DD33B76" w14:textId="77777777" w:rsidR="00FF6F41" w:rsidRDefault="00FF6F41" w:rsidP="00CC4877">
      <w:pPr>
        <w:ind w:left="2160" w:hanging="2160"/>
      </w:pPr>
    </w:p>
    <w:p w14:paraId="79B2E86D" w14:textId="6FFD2722" w:rsidR="00CC4877" w:rsidRDefault="00CC4877" w:rsidP="00CC4877">
      <w:pPr>
        <w:ind w:left="2160" w:hanging="2160"/>
      </w:pPr>
      <w:r>
        <w:t>2020</w:t>
      </w:r>
      <w:r>
        <w:tab/>
      </w:r>
      <w:proofErr w:type="spellStart"/>
      <w:r>
        <w:t>Sportsmed</w:t>
      </w:r>
      <w:proofErr w:type="spellEnd"/>
      <w:r>
        <w:t xml:space="preserve"> Innovate: Rehabilitation after Hip Arthroscopy and Hip Preservation Surgery</w:t>
      </w:r>
    </w:p>
    <w:p w14:paraId="29627EB2" w14:textId="7163FCE9" w:rsidR="00CC4877" w:rsidRDefault="00CC4877" w:rsidP="00CC4877">
      <w:pPr>
        <w:ind w:left="2160" w:hanging="2160"/>
      </w:pPr>
      <w:r>
        <w:tab/>
        <w:t>Chicago, IL</w:t>
      </w:r>
    </w:p>
    <w:p w14:paraId="0A3D12B5" w14:textId="77777777" w:rsidR="00CC4877" w:rsidRDefault="00CC4877" w:rsidP="00AF3879"/>
    <w:p w14:paraId="5A6C5A26" w14:textId="5F8B9E19" w:rsidR="00AF3879" w:rsidRDefault="00AF3879" w:rsidP="00AF3879">
      <w:r>
        <w:t>2020</w:t>
      </w:r>
      <w:r>
        <w:tab/>
      </w:r>
      <w:r>
        <w:tab/>
      </w:r>
      <w:r>
        <w:tab/>
        <w:t>AONA Basic Principles of Fracture Management</w:t>
      </w:r>
    </w:p>
    <w:p w14:paraId="09CB5D0B" w14:textId="014C0B95" w:rsidR="00AF3879" w:rsidRDefault="00AF3879" w:rsidP="00AF3879">
      <w:r>
        <w:tab/>
      </w:r>
      <w:r>
        <w:tab/>
      </w:r>
      <w:r>
        <w:tab/>
        <w:t>San Diego, CA</w:t>
      </w:r>
    </w:p>
    <w:p w14:paraId="5D651344" w14:textId="09A10421" w:rsidR="00AF3879" w:rsidRDefault="00AF3879" w:rsidP="00AF3879"/>
    <w:p w14:paraId="7B29331B" w14:textId="2A50D08F" w:rsidR="00AF3879" w:rsidRDefault="00AF3879" w:rsidP="00AF3879">
      <w:r>
        <w:t>2020</w:t>
      </w:r>
      <w:r>
        <w:tab/>
      </w:r>
      <w:r>
        <w:tab/>
      </w:r>
      <w:r>
        <w:tab/>
        <w:t>AONA Basic Principles of Fracture Management</w:t>
      </w:r>
    </w:p>
    <w:p w14:paraId="769A86DF" w14:textId="0CA5EE70" w:rsidR="00AF3879" w:rsidRDefault="00AF3879" w:rsidP="00AF3879">
      <w:r>
        <w:tab/>
      </w:r>
      <w:r>
        <w:tab/>
      </w:r>
      <w:r>
        <w:tab/>
        <w:t>Charlotte, NC</w:t>
      </w:r>
    </w:p>
    <w:p w14:paraId="5BDC4B50" w14:textId="77777777" w:rsidR="00195B94" w:rsidRDefault="00195B94" w:rsidP="00195B94"/>
    <w:p w14:paraId="568DE2A9" w14:textId="5C239371" w:rsidR="00195B94" w:rsidRDefault="00195B94" w:rsidP="00195B94">
      <w:r>
        <w:t>2019</w:t>
      </w:r>
      <w:r>
        <w:tab/>
      </w:r>
      <w:r>
        <w:tab/>
      </w:r>
      <w:r>
        <w:tab/>
        <w:t>University of Michigan Dept. of Orthopaedic Surgery Grand Rounds</w:t>
      </w:r>
    </w:p>
    <w:p w14:paraId="1C3D583F" w14:textId="77777777" w:rsidR="00195B94" w:rsidRDefault="00195B94" w:rsidP="00195B94">
      <w:r>
        <w:tab/>
      </w:r>
      <w:r>
        <w:tab/>
      </w:r>
      <w:r>
        <w:tab/>
        <w:t>Ann Arbor, MI</w:t>
      </w:r>
    </w:p>
    <w:p w14:paraId="786F1D1C" w14:textId="77777777" w:rsidR="00195B94" w:rsidRDefault="00195B94" w:rsidP="00195B94"/>
    <w:p w14:paraId="59BCAC2A" w14:textId="77777777" w:rsidR="00195B94" w:rsidRDefault="00195B94" w:rsidP="00195B94">
      <w:r>
        <w:t>2019</w:t>
      </w:r>
      <w:r>
        <w:tab/>
      </w:r>
      <w:r>
        <w:tab/>
      </w:r>
      <w:r>
        <w:tab/>
        <w:t>AANA Hip Preservation Course</w:t>
      </w:r>
    </w:p>
    <w:p w14:paraId="36259DCD" w14:textId="77777777" w:rsidR="00195B94" w:rsidRDefault="00195B94" w:rsidP="00195B94">
      <w:r>
        <w:tab/>
      </w:r>
      <w:r>
        <w:tab/>
      </w:r>
      <w:r>
        <w:tab/>
        <w:t>Chicago, IL</w:t>
      </w:r>
    </w:p>
    <w:p w14:paraId="48FCE0D3" w14:textId="77777777" w:rsidR="00AF3879" w:rsidRDefault="00AF3879" w:rsidP="00AF3879"/>
    <w:p w14:paraId="0C188270" w14:textId="5BF89471" w:rsidR="00D62F0B" w:rsidRDefault="00D62F0B" w:rsidP="00D62F0B">
      <w:r>
        <w:t>2019</w:t>
      </w:r>
      <w:r>
        <w:tab/>
      </w:r>
      <w:r>
        <w:tab/>
      </w:r>
      <w:r>
        <w:tab/>
        <w:t>AOTK Expert’s Symposium</w:t>
      </w:r>
    </w:p>
    <w:p w14:paraId="4B085EAE" w14:textId="78BE2CA7" w:rsidR="00D62F0B" w:rsidRDefault="00D62F0B" w:rsidP="00D62F0B">
      <w:r>
        <w:tab/>
      </w:r>
      <w:r>
        <w:tab/>
      </w:r>
      <w:r>
        <w:tab/>
        <w:t>San Francisco, CA</w:t>
      </w:r>
    </w:p>
    <w:p w14:paraId="32C3F443" w14:textId="227E6FE7" w:rsidR="003C6D18" w:rsidRDefault="003C6D18" w:rsidP="00D62F0B"/>
    <w:p w14:paraId="44EB6A6B" w14:textId="32F2C173" w:rsidR="003C6D18" w:rsidRDefault="003C6D18" w:rsidP="003C6D18">
      <w:r>
        <w:t>2019</w:t>
      </w:r>
      <w:r>
        <w:tab/>
      </w:r>
      <w:r>
        <w:tab/>
      </w:r>
      <w:r>
        <w:tab/>
        <w:t>Zimmer Expert</w:t>
      </w:r>
      <w:r w:rsidR="00195B94">
        <w:t>’</w:t>
      </w:r>
      <w:r>
        <w:t>s Course</w:t>
      </w:r>
    </w:p>
    <w:p w14:paraId="6797C848" w14:textId="7A7682B1" w:rsidR="003C6D18" w:rsidRDefault="003C6D18" w:rsidP="00D62F0B">
      <w:r>
        <w:tab/>
      </w:r>
      <w:r>
        <w:tab/>
      </w:r>
      <w:r>
        <w:tab/>
        <w:t xml:space="preserve">San Francisco, CA </w:t>
      </w:r>
    </w:p>
    <w:p w14:paraId="692D0927" w14:textId="77777777" w:rsidR="00D62F0B" w:rsidRDefault="00D62F0B" w:rsidP="00D62F0B"/>
    <w:p w14:paraId="364B5DB1" w14:textId="2350ADEC" w:rsidR="00D62F0B" w:rsidRDefault="00D62F0B" w:rsidP="00D62F0B">
      <w:r>
        <w:t>2019</w:t>
      </w:r>
      <w:r>
        <w:tab/>
      </w:r>
      <w:r>
        <w:tab/>
      </w:r>
      <w:r>
        <w:tab/>
        <w:t>AONA Basic Principles of Fracture Management</w:t>
      </w:r>
    </w:p>
    <w:p w14:paraId="28808DA3" w14:textId="2F84C260" w:rsidR="00D62F0B" w:rsidRDefault="00D62F0B" w:rsidP="00D62F0B">
      <w:r>
        <w:tab/>
      </w:r>
      <w:r>
        <w:tab/>
      </w:r>
      <w:r>
        <w:tab/>
        <w:t>Phoenix, AZ</w:t>
      </w:r>
    </w:p>
    <w:p w14:paraId="62D8E80E" w14:textId="77777777" w:rsidR="00D62F0B" w:rsidRDefault="00D62F0B" w:rsidP="00D62F0B"/>
    <w:p w14:paraId="65BFEF57" w14:textId="66C65C89" w:rsidR="00D62F0B" w:rsidRDefault="00D62F0B" w:rsidP="00D62F0B">
      <w:r>
        <w:t>2019</w:t>
      </w:r>
      <w:r>
        <w:tab/>
      </w:r>
      <w:r>
        <w:tab/>
      </w:r>
      <w:r>
        <w:tab/>
        <w:t>AONA Basic Principles of Fracture Management</w:t>
      </w:r>
    </w:p>
    <w:p w14:paraId="04D1C2C8" w14:textId="6BF8B81B" w:rsidR="00D62F0B" w:rsidRDefault="00D62F0B" w:rsidP="004A7CAA">
      <w:r>
        <w:tab/>
      </w:r>
      <w:r>
        <w:tab/>
      </w:r>
      <w:r>
        <w:tab/>
        <w:t>Dallas, TX</w:t>
      </w:r>
    </w:p>
    <w:p w14:paraId="3FBBD374" w14:textId="23ABD57F" w:rsidR="00D62F0B" w:rsidRDefault="00D62F0B" w:rsidP="004A7CAA"/>
    <w:p w14:paraId="122A2023" w14:textId="2544130C" w:rsidR="00D62F0B" w:rsidRDefault="00D62F0B" w:rsidP="004A7CAA">
      <w:r>
        <w:t>2019</w:t>
      </w:r>
      <w:r>
        <w:tab/>
      </w:r>
      <w:r>
        <w:tab/>
      </w:r>
      <w:r>
        <w:tab/>
        <w:t>AO</w:t>
      </w:r>
      <w:r w:rsidR="0054452A">
        <w:t>NA</w:t>
      </w:r>
      <w:r>
        <w:t xml:space="preserve"> Think Tank</w:t>
      </w:r>
    </w:p>
    <w:p w14:paraId="6A036DBE" w14:textId="38B83034" w:rsidR="00D62F0B" w:rsidRDefault="00D62F0B" w:rsidP="004A7CAA">
      <w:r>
        <w:tab/>
      </w:r>
      <w:r>
        <w:tab/>
      </w:r>
      <w:r>
        <w:tab/>
        <w:t xml:space="preserve">Park City, </w:t>
      </w:r>
      <w:r w:rsidR="0054452A">
        <w:t>UT</w:t>
      </w:r>
    </w:p>
    <w:p w14:paraId="0D1E115C" w14:textId="558CC16D" w:rsidR="007727C0" w:rsidRDefault="007727C0" w:rsidP="004A7CAA"/>
    <w:p w14:paraId="548C3035" w14:textId="63A8A742" w:rsidR="007727C0" w:rsidRDefault="007727C0" w:rsidP="007727C0">
      <w:r>
        <w:t>2019</w:t>
      </w:r>
      <w:r>
        <w:tab/>
      </w:r>
      <w:r>
        <w:tab/>
      </w:r>
      <w:r>
        <w:tab/>
        <w:t>AONA Pelvis and Acetabulum Fracture Management</w:t>
      </w:r>
    </w:p>
    <w:p w14:paraId="21223121" w14:textId="1F5DCDEA" w:rsidR="007727C0" w:rsidRDefault="007727C0" w:rsidP="007727C0">
      <w:r>
        <w:tab/>
      </w:r>
      <w:r>
        <w:tab/>
      </w:r>
      <w:r>
        <w:tab/>
        <w:t>Las Vegas, NV</w:t>
      </w:r>
    </w:p>
    <w:p w14:paraId="33A68546" w14:textId="77777777" w:rsidR="00D62F0B" w:rsidRDefault="00D62F0B" w:rsidP="004A7CAA"/>
    <w:p w14:paraId="03C30C8F" w14:textId="1F0CD78A" w:rsidR="00D62F0B" w:rsidRDefault="00D62F0B" w:rsidP="004A7CAA">
      <w:r>
        <w:t>2019</w:t>
      </w:r>
      <w:r>
        <w:tab/>
      </w:r>
      <w:r>
        <w:tab/>
      </w:r>
      <w:r>
        <w:tab/>
        <w:t>AONA Advanced Principles of Fracture Management</w:t>
      </w:r>
    </w:p>
    <w:p w14:paraId="5F2A641A" w14:textId="145BAE0C" w:rsidR="00D62F0B" w:rsidRDefault="00D62F0B" w:rsidP="004A7CAA">
      <w:r>
        <w:tab/>
      </w:r>
      <w:r>
        <w:tab/>
      </w:r>
      <w:r>
        <w:tab/>
        <w:t>San Diego, CA</w:t>
      </w:r>
    </w:p>
    <w:p w14:paraId="1C30B0F8" w14:textId="1301CCD3" w:rsidR="00195B94" w:rsidRDefault="00195B94" w:rsidP="004A7CAA"/>
    <w:p w14:paraId="02319B9B" w14:textId="77777777" w:rsidR="00195B94" w:rsidRDefault="00195B94" w:rsidP="00195B94">
      <w:r>
        <w:t>2018</w:t>
      </w:r>
      <w:r>
        <w:tab/>
      </w:r>
      <w:r>
        <w:tab/>
      </w:r>
      <w:r>
        <w:tab/>
        <w:t>Chicago Sports Medicine Symposium</w:t>
      </w:r>
    </w:p>
    <w:p w14:paraId="442B2D6D" w14:textId="77777777" w:rsidR="00195B94" w:rsidRDefault="00195B94" w:rsidP="00195B94">
      <w:r>
        <w:tab/>
      </w:r>
      <w:r>
        <w:tab/>
      </w:r>
      <w:r>
        <w:tab/>
        <w:t>Chicago, IL</w:t>
      </w:r>
    </w:p>
    <w:p w14:paraId="477A7735" w14:textId="77777777" w:rsidR="00195B94" w:rsidRDefault="00195B94" w:rsidP="00195B94"/>
    <w:p w14:paraId="403BF71C" w14:textId="77777777" w:rsidR="00195B94" w:rsidRDefault="00195B94" w:rsidP="00195B94">
      <w:r>
        <w:t>2018</w:t>
      </w:r>
      <w:r>
        <w:tab/>
      </w:r>
      <w:r>
        <w:tab/>
      </w:r>
      <w:r>
        <w:tab/>
        <w:t>Rush Hip Symposium</w:t>
      </w:r>
    </w:p>
    <w:p w14:paraId="471B6D01" w14:textId="725A5395" w:rsidR="00195B94" w:rsidRDefault="00195B94" w:rsidP="004A7CAA">
      <w:r>
        <w:tab/>
      </w:r>
      <w:r>
        <w:tab/>
      </w:r>
      <w:r>
        <w:tab/>
        <w:t>Chicago, IL</w:t>
      </w:r>
    </w:p>
    <w:p w14:paraId="713E1B30" w14:textId="6A63A59D" w:rsidR="00D62F0B" w:rsidRDefault="00D62F0B" w:rsidP="004A7CAA"/>
    <w:p w14:paraId="0BD56DD3" w14:textId="320F001A" w:rsidR="00D62F0B" w:rsidRDefault="00D62F0B" w:rsidP="004A7CAA">
      <w:r>
        <w:t>2018</w:t>
      </w:r>
      <w:r>
        <w:tab/>
      </w:r>
      <w:r>
        <w:tab/>
      </w:r>
      <w:r>
        <w:tab/>
        <w:t>Zimmer Resident Fracture Course</w:t>
      </w:r>
    </w:p>
    <w:p w14:paraId="0483C309" w14:textId="5887D49E" w:rsidR="00D62F0B" w:rsidRDefault="00D62F0B" w:rsidP="004A7CAA">
      <w:r>
        <w:tab/>
      </w:r>
      <w:r>
        <w:tab/>
      </w:r>
      <w:r>
        <w:tab/>
        <w:t>Chicago, IL</w:t>
      </w:r>
    </w:p>
    <w:p w14:paraId="407C7EF7" w14:textId="77777777" w:rsidR="00D62F0B" w:rsidRDefault="00D62F0B" w:rsidP="004A7CAA"/>
    <w:p w14:paraId="481AAAA8" w14:textId="6CC589A3" w:rsidR="004A7CAA" w:rsidRDefault="004A7CAA" w:rsidP="004A7CAA">
      <w:r>
        <w:t>2018</w:t>
      </w:r>
      <w:r>
        <w:tab/>
      </w:r>
      <w:r>
        <w:tab/>
      </w:r>
      <w:r>
        <w:tab/>
        <w:t>AONA Basic Principles of Fracture Management</w:t>
      </w:r>
    </w:p>
    <w:p w14:paraId="56FC13FF" w14:textId="05845B78" w:rsidR="004A7CAA" w:rsidRDefault="004A7CAA" w:rsidP="004A7CAA">
      <w:r>
        <w:tab/>
      </w:r>
      <w:r>
        <w:tab/>
      </w:r>
      <w:r>
        <w:tab/>
        <w:t>Baltimore, MD</w:t>
      </w:r>
    </w:p>
    <w:p w14:paraId="27003256" w14:textId="77777777" w:rsidR="004A7CAA" w:rsidRDefault="004A7CAA" w:rsidP="004A7CAA"/>
    <w:p w14:paraId="67C09C36" w14:textId="1F980B8F" w:rsidR="004A7CAA" w:rsidRDefault="004A7CAA" w:rsidP="004A7CAA">
      <w:r>
        <w:t>2018</w:t>
      </w:r>
      <w:r>
        <w:tab/>
      </w:r>
      <w:r>
        <w:tab/>
      </w:r>
      <w:r>
        <w:tab/>
        <w:t>AONA Basic Principles of Fracture Management</w:t>
      </w:r>
    </w:p>
    <w:p w14:paraId="1AD1D911" w14:textId="1AE43005" w:rsidR="004A7CAA" w:rsidRDefault="004A7CAA" w:rsidP="00A83D15">
      <w:r>
        <w:tab/>
      </w:r>
      <w:r>
        <w:tab/>
      </w:r>
      <w:r>
        <w:tab/>
        <w:t>Chicago, IL</w:t>
      </w:r>
    </w:p>
    <w:p w14:paraId="19D9301D" w14:textId="77777777" w:rsidR="004A7CAA" w:rsidRDefault="004A7CAA" w:rsidP="00A83D15"/>
    <w:p w14:paraId="772204C9" w14:textId="7F812E46" w:rsidR="004A7CAA" w:rsidRDefault="004A7CAA" w:rsidP="00A83D15">
      <w:r>
        <w:t>2018</w:t>
      </w:r>
      <w:r>
        <w:tab/>
      </w:r>
      <w:r>
        <w:tab/>
      </w:r>
      <w:r>
        <w:tab/>
        <w:t>AONA Think Tank</w:t>
      </w:r>
    </w:p>
    <w:p w14:paraId="04E03446" w14:textId="041AE53C" w:rsidR="004A7CAA" w:rsidRDefault="004A7CAA" w:rsidP="00A83D15">
      <w:r>
        <w:tab/>
      </w:r>
      <w:r>
        <w:tab/>
      </w:r>
      <w:r>
        <w:tab/>
        <w:t>Park City, UT</w:t>
      </w:r>
    </w:p>
    <w:p w14:paraId="0441D52D" w14:textId="77777777" w:rsidR="004A7CAA" w:rsidRDefault="004A7CAA" w:rsidP="00A83D15"/>
    <w:p w14:paraId="3BDB78BB" w14:textId="6F1E9B89" w:rsidR="004A7CAA" w:rsidRDefault="004A7CAA" w:rsidP="00A83D15">
      <w:r>
        <w:t>2018</w:t>
      </w:r>
      <w:r>
        <w:tab/>
      </w:r>
      <w:r>
        <w:tab/>
      </w:r>
      <w:r>
        <w:tab/>
        <w:t>AONA Pelvis and Acetabulum Fracture Management</w:t>
      </w:r>
    </w:p>
    <w:p w14:paraId="3BEAEC84" w14:textId="135E6275" w:rsidR="004A7CAA" w:rsidRDefault="004A7CAA" w:rsidP="00A83D15">
      <w:r>
        <w:tab/>
      </w:r>
      <w:r>
        <w:tab/>
      </w:r>
      <w:r>
        <w:tab/>
        <w:t>Tampa, FL</w:t>
      </w:r>
    </w:p>
    <w:p w14:paraId="1A31AB27" w14:textId="77777777" w:rsidR="004A7CAA" w:rsidRDefault="004A7CAA" w:rsidP="00A83D15"/>
    <w:p w14:paraId="2001573E" w14:textId="6DB37F90" w:rsidR="00A83D15" w:rsidRDefault="00A83D15" w:rsidP="00A83D15">
      <w:r>
        <w:lastRenderedPageBreak/>
        <w:t>2018</w:t>
      </w:r>
      <w:r>
        <w:tab/>
      </w:r>
      <w:r>
        <w:tab/>
      </w:r>
      <w:r>
        <w:tab/>
        <w:t>AONA Basic Principles of Fracture Management</w:t>
      </w:r>
    </w:p>
    <w:p w14:paraId="62CA611B" w14:textId="2071DD1E" w:rsidR="00A83D15" w:rsidRDefault="00A83D15" w:rsidP="00A83D15">
      <w:r>
        <w:tab/>
      </w:r>
      <w:r>
        <w:tab/>
      </w:r>
      <w:r>
        <w:tab/>
        <w:t>Kansas City, MO</w:t>
      </w:r>
    </w:p>
    <w:p w14:paraId="26C47C47" w14:textId="77777777" w:rsidR="00A83D15" w:rsidRDefault="00A83D15" w:rsidP="00A83D15"/>
    <w:p w14:paraId="2BFEC1D3" w14:textId="6E6EABDF" w:rsidR="00A83D15" w:rsidRDefault="00A83D15" w:rsidP="00A83D15">
      <w:r>
        <w:t>2018</w:t>
      </w:r>
      <w:r>
        <w:tab/>
      </w:r>
      <w:r>
        <w:tab/>
      </w:r>
      <w:r>
        <w:tab/>
        <w:t>OTA Comprehensive Fracture Course for Residents</w:t>
      </w:r>
    </w:p>
    <w:p w14:paraId="4B3C9DD7" w14:textId="58E501B2" w:rsidR="00A83D15" w:rsidRDefault="00A83D15" w:rsidP="00A83D15">
      <w:r>
        <w:tab/>
      </w:r>
      <w:r>
        <w:tab/>
      </w:r>
      <w:r>
        <w:tab/>
        <w:t>Chicago, IL</w:t>
      </w:r>
    </w:p>
    <w:p w14:paraId="647EFCC1" w14:textId="76B351F3" w:rsidR="00195B94" w:rsidRDefault="00195B94" w:rsidP="00A83D15"/>
    <w:p w14:paraId="190ECF19" w14:textId="63F560F2" w:rsidR="00C92CFA" w:rsidRDefault="00C92CFA" w:rsidP="00C92CFA">
      <w:r>
        <w:t>2017</w:t>
      </w:r>
      <w:r>
        <w:tab/>
      </w:r>
      <w:r>
        <w:tab/>
      </w:r>
      <w:r>
        <w:tab/>
        <w:t>AONA Faculty Educational Program</w:t>
      </w:r>
    </w:p>
    <w:p w14:paraId="682BBB36" w14:textId="42FBF959" w:rsidR="00C92CFA" w:rsidRDefault="00C92CFA" w:rsidP="00C92CFA">
      <w:r>
        <w:tab/>
      </w:r>
      <w:r>
        <w:tab/>
      </w:r>
      <w:r>
        <w:tab/>
        <w:t>Chicago, IL</w:t>
      </w:r>
    </w:p>
    <w:p w14:paraId="06A14E76" w14:textId="77777777" w:rsidR="00C92CFA" w:rsidRDefault="00C92CFA" w:rsidP="00A83D15"/>
    <w:p w14:paraId="552D099A" w14:textId="77777777" w:rsidR="00195B94" w:rsidRDefault="00195B94" w:rsidP="00195B94">
      <w:r>
        <w:t>2017</w:t>
      </w:r>
      <w:r>
        <w:tab/>
      </w:r>
      <w:r>
        <w:tab/>
      </w:r>
      <w:r>
        <w:tab/>
        <w:t>University of Chicago Department of Orthopaedic Surgery Grand Rounds</w:t>
      </w:r>
      <w:r>
        <w:tab/>
      </w:r>
    </w:p>
    <w:p w14:paraId="585BCF50" w14:textId="23C036AF" w:rsidR="00195B94" w:rsidRDefault="00195B94" w:rsidP="00A83D15">
      <w:r>
        <w:tab/>
      </w:r>
      <w:r>
        <w:tab/>
      </w:r>
      <w:r>
        <w:tab/>
        <w:t>Chicago, IL</w:t>
      </w:r>
    </w:p>
    <w:p w14:paraId="08FC39CE" w14:textId="77777777" w:rsidR="00A83D15" w:rsidRDefault="00A83D15" w:rsidP="00A83D15"/>
    <w:p w14:paraId="479CA3D6" w14:textId="77777777" w:rsidR="00A83D15" w:rsidRDefault="00277C3E" w:rsidP="00A83D15">
      <w:r>
        <w:t>2017</w:t>
      </w:r>
      <w:r>
        <w:tab/>
      </w:r>
      <w:r>
        <w:tab/>
      </w:r>
      <w:r>
        <w:tab/>
      </w:r>
      <w:r w:rsidR="00A83D15">
        <w:t>AONA Basic Principles of Fracture Management</w:t>
      </w:r>
    </w:p>
    <w:p w14:paraId="35C40486" w14:textId="09EFE5D9" w:rsidR="00277C3E" w:rsidRDefault="00A83D15" w:rsidP="00A83D15">
      <w:r>
        <w:tab/>
      </w:r>
      <w:r>
        <w:tab/>
      </w:r>
      <w:r>
        <w:tab/>
        <w:t>Atlanta, GA</w:t>
      </w:r>
    </w:p>
    <w:p w14:paraId="53515C1F" w14:textId="7347E421" w:rsidR="009236E4" w:rsidRDefault="009236E4" w:rsidP="00A83D15"/>
    <w:p w14:paraId="2807C225" w14:textId="591D2991" w:rsidR="009236E4" w:rsidRDefault="009236E4" w:rsidP="00A83D15">
      <w:r>
        <w:t>2017</w:t>
      </w:r>
      <w:r>
        <w:tab/>
      </w:r>
      <w:r>
        <w:tab/>
      </w:r>
      <w:r>
        <w:tab/>
        <w:t>Zimmer Expert</w:t>
      </w:r>
      <w:r w:rsidR="00195B94">
        <w:t>’</w:t>
      </w:r>
      <w:r>
        <w:t>s Course</w:t>
      </w:r>
    </w:p>
    <w:p w14:paraId="7BE8EB4F" w14:textId="67569CDA" w:rsidR="009236E4" w:rsidRDefault="009236E4" w:rsidP="00A83D15">
      <w:r>
        <w:tab/>
      </w:r>
      <w:r>
        <w:tab/>
      </w:r>
      <w:r>
        <w:tab/>
        <w:t xml:space="preserve">San Francisco, CA </w:t>
      </w:r>
    </w:p>
    <w:p w14:paraId="2C3AE277" w14:textId="6A0EB6C9" w:rsidR="00D62F0B" w:rsidRDefault="00D62F0B" w:rsidP="00A83D15"/>
    <w:p w14:paraId="518728C4" w14:textId="3F4F3FA3" w:rsidR="00D62F0B" w:rsidRDefault="00D62F0B" w:rsidP="00A83D15">
      <w:r>
        <w:t>2017</w:t>
      </w:r>
      <w:r>
        <w:tab/>
      </w:r>
      <w:r>
        <w:tab/>
      </w:r>
      <w:r>
        <w:tab/>
        <w:t>AOTK Expert</w:t>
      </w:r>
      <w:r w:rsidR="00195B94">
        <w:t>’</w:t>
      </w:r>
      <w:r>
        <w:t>s Symposium</w:t>
      </w:r>
    </w:p>
    <w:p w14:paraId="6F67BD97" w14:textId="76484A45" w:rsidR="00D62F0B" w:rsidRDefault="00D62F0B" w:rsidP="00A83D15">
      <w:r>
        <w:tab/>
      </w:r>
      <w:r>
        <w:tab/>
      </w:r>
      <w:r>
        <w:tab/>
        <w:t>Seattle, WA</w:t>
      </w:r>
    </w:p>
    <w:p w14:paraId="26EE3689" w14:textId="77777777" w:rsidR="00277C3E" w:rsidRDefault="00277C3E" w:rsidP="00896066"/>
    <w:p w14:paraId="6B2BE52E" w14:textId="77777777" w:rsidR="00A83D15" w:rsidRDefault="00277C3E" w:rsidP="00A83D15">
      <w:r>
        <w:t>2017</w:t>
      </w:r>
      <w:r>
        <w:tab/>
      </w:r>
      <w:r>
        <w:tab/>
      </w:r>
      <w:r>
        <w:tab/>
      </w:r>
      <w:r w:rsidR="00A83D15">
        <w:t>OTA Comprehensive Fracture Course for Residents</w:t>
      </w:r>
    </w:p>
    <w:p w14:paraId="6484ED6F" w14:textId="0E457185" w:rsidR="00277C3E" w:rsidRDefault="00A83D15" w:rsidP="00896066">
      <w:r>
        <w:tab/>
      </w:r>
      <w:r>
        <w:tab/>
      </w:r>
      <w:r>
        <w:tab/>
        <w:t>Chicago, IL</w:t>
      </w:r>
    </w:p>
    <w:p w14:paraId="258FBA28" w14:textId="77777777" w:rsidR="00277C3E" w:rsidRDefault="00277C3E" w:rsidP="00896066"/>
    <w:p w14:paraId="41E99A40" w14:textId="77777777" w:rsidR="007014A9" w:rsidRPr="007014A9" w:rsidRDefault="007014A9" w:rsidP="007014A9">
      <w:r w:rsidRPr="007014A9">
        <w:t>2017</w:t>
      </w:r>
      <w:r w:rsidRPr="007014A9">
        <w:tab/>
      </w:r>
      <w:r w:rsidRPr="007014A9">
        <w:tab/>
      </w:r>
      <w:r w:rsidRPr="007014A9">
        <w:tab/>
      </w:r>
      <w:proofErr w:type="spellStart"/>
      <w:r w:rsidRPr="007014A9">
        <w:rPr>
          <w:color w:val="222222"/>
          <w:shd w:val="clear" w:color="auto" w:fill="FFFFFF"/>
        </w:rPr>
        <w:t>Athletico</w:t>
      </w:r>
      <w:proofErr w:type="spellEnd"/>
      <w:r w:rsidRPr="007014A9">
        <w:rPr>
          <w:color w:val="222222"/>
          <w:shd w:val="clear" w:color="auto" w:fill="FFFFFF"/>
        </w:rPr>
        <w:t> University: Hip Dysplasia and Periacetabular Osteotomy</w:t>
      </w:r>
    </w:p>
    <w:p w14:paraId="61B443D2" w14:textId="4C8E4B69" w:rsidR="007014A9" w:rsidRPr="00277C3E" w:rsidRDefault="009236E4" w:rsidP="00896066">
      <w:r>
        <w:tab/>
      </w:r>
      <w:r>
        <w:tab/>
      </w:r>
      <w:r>
        <w:tab/>
        <w:t>Chicago, IL</w:t>
      </w:r>
    </w:p>
    <w:p w14:paraId="6A23294A" w14:textId="77777777" w:rsidR="00AD42A2" w:rsidRPr="00AD42A2" w:rsidRDefault="00AD42A2" w:rsidP="00896066"/>
    <w:p w14:paraId="4454A732" w14:textId="77777777" w:rsidR="00A35DFA" w:rsidRPr="00F22D17" w:rsidRDefault="00A35DFA" w:rsidP="00896066"/>
    <w:p w14:paraId="19B855E6" w14:textId="7E9F0480" w:rsidR="00DE5BA9" w:rsidRDefault="00DE5BA9" w:rsidP="00896066">
      <w:pPr>
        <w:rPr>
          <w:b/>
          <w:u w:val="single"/>
        </w:rPr>
      </w:pPr>
      <w:r w:rsidRPr="00F22D17">
        <w:rPr>
          <w:b/>
          <w:u w:val="single"/>
        </w:rPr>
        <w:t>BOOK CHAPTERS</w:t>
      </w:r>
    </w:p>
    <w:p w14:paraId="357C8C73" w14:textId="77777777" w:rsidR="00A35DFA" w:rsidRPr="00F22D17" w:rsidRDefault="00A35DFA" w:rsidP="00896066">
      <w:pPr>
        <w:rPr>
          <w:b/>
          <w:u w:val="single"/>
        </w:rPr>
      </w:pPr>
    </w:p>
    <w:p w14:paraId="1274F001" w14:textId="38B49C9D" w:rsidR="00A35DFA" w:rsidRDefault="00A35DFA" w:rsidP="00A35DFA">
      <w:r>
        <w:t xml:space="preserve">Valgus Intertrochanteric Osteotomy for Femoral Neck Nonunion.  Hip Arthroscopy and Hip Joint Preservation Surgery, Second Edition. Joel Williams, MD, E. Bailey Terhune, MD and Keith Mayo, MD. </w:t>
      </w:r>
      <w:r w:rsidRPr="00A35DFA">
        <w:rPr>
          <w:i/>
          <w:iCs/>
        </w:rPr>
        <w:t>Springer New York.</w:t>
      </w:r>
      <w:r>
        <w:t xml:space="preserve"> 2022. ISBN 978-3-030-43239-3. </w:t>
      </w:r>
    </w:p>
    <w:p w14:paraId="386AA1A9" w14:textId="77777777" w:rsidR="00A35DFA" w:rsidRDefault="00A35DFA" w:rsidP="00A35DFA"/>
    <w:p w14:paraId="39E29048" w14:textId="30547CE1" w:rsidR="00A35DFA" w:rsidRDefault="00A35DFA" w:rsidP="00A35DFA">
      <w:r>
        <w:t xml:space="preserve">Operative Management of Posterior Wall Fractures.  Hip Arthroscopy and Hip Joint Preservation Surgery, Second Edition. Noelle Van </w:t>
      </w:r>
      <w:proofErr w:type="spellStart"/>
      <w:r>
        <w:t>Rysselberghe</w:t>
      </w:r>
      <w:proofErr w:type="spellEnd"/>
      <w:r>
        <w:t xml:space="preserve">, MD, Joel Williams, MD and Justin Lucas, MD. </w:t>
      </w:r>
      <w:r w:rsidRPr="00A35DFA">
        <w:rPr>
          <w:i/>
          <w:iCs/>
        </w:rPr>
        <w:t>Springer New York.</w:t>
      </w:r>
      <w:r>
        <w:t xml:space="preserve"> 2022. ISBN 978-3-030-43239-3. </w:t>
      </w:r>
    </w:p>
    <w:p w14:paraId="221601C4" w14:textId="77777777" w:rsidR="00A35DFA" w:rsidRDefault="00A35DFA" w:rsidP="00A35DFA"/>
    <w:p w14:paraId="404C70AA" w14:textId="466FCF03" w:rsidR="00A35DFA" w:rsidRDefault="00A35DFA" w:rsidP="00A35DFA">
      <w:r>
        <w:t xml:space="preserve">Operative Management of Femoral Neck Fractures.  Hip Arthroscopy and Hip Joint Preservation Surgery, Second Edition. Andrew Fithian, MD, Joel Williams, MD and Justin Lucas, MD. </w:t>
      </w:r>
      <w:r w:rsidRPr="00A35DFA">
        <w:rPr>
          <w:i/>
          <w:iCs/>
        </w:rPr>
        <w:t>Springer New York.</w:t>
      </w:r>
      <w:r>
        <w:t xml:space="preserve"> 2022. ISBN 978-3-030-43239-3. </w:t>
      </w:r>
    </w:p>
    <w:p w14:paraId="06305DD7" w14:textId="77777777" w:rsidR="00A35DFA" w:rsidRDefault="00A35DFA" w:rsidP="00A35DFA"/>
    <w:p w14:paraId="4E84856E" w14:textId="095A8772" w:rsidR="00A35DFA" w:rsidRDefault="00A35DFA" w:rsidP="00A35DFA">
      <w:r>
        <w:t xml:space="preserve">Operative Management of Femoral Neck Stress Fractures. Hip Arthroscopy and Hip Joint Preservation Surgery, Second Edition. Felipe </w:t>
      </w:r>
      <w:proofErr w:type="spellStart"/>
      <w:r>
        <w:t>Bessa</w:t>
      </w:r>
      <w:proofErr w:type="spellEnd"/>
      <w:r>
        <w:t xml:space="preserve">, MD and Joel Williams, MD. </w:t>
      </w:r>
      <w:r w:rsidRPr="00A35DFA">
        <w:rPr>
          <w:i/>
          <w:iCs/>
        </w:rPr>
        <w:t>Springer New York.</w:t>
      </w:r>
      <w:r>
        <w:t xml:space="preserve"> 2022. ISBN 978-3-030-43239-3. </w:t>
      </w:r>
    </w:p>
    <w:p w14:paraId="4FC4279A" w14:textId="77777777" w:rsidR="00DE5BA9" w:rsidRPr="00F22D17" w:rsidRDefault="00DE5BA9" w:rsidP="00896066"/>
    <w:p w14:paraId="48089D49" w14:textId="50B59304" w:rsidR="00A35DFA" w:rsidRDefault="00A35DFA" w:rsidP="00896066">
      <w:r>
        <w:lastRenderedPageBreak/>
        <w:t xml:space="preserve">Overview of Femoral Neck Stress Fractures. Hip Arthroscopy and Hip Joint Preservation Surgery, Second Edition. E. Bailey Terhune, MD and Joel Williams, MD. </w:t>
      </w:r>
      <w:r w:rsidRPr="00A35DFA">
        <w:rPr>
          <w:i/>
          <w:iCs/>
        </w:rPr>
        <w:t>Springer New York.</w:t>
      </w:r>
      <w:r>
        <w:t xml:space="preserve"> 2022. ISBN 978-3-030-43239-3. </w:t>
      </w:r>
    </w:p>
    <w:p w14:paraId="0872B3CB" w14:textId="3368397B" w:rsidR="000E27F2" w:rsidRDefault="000E27F2" w:rsidP="00896066"/>
    <w:p w14:paraId="60825423" w14:textId="53C542D2" w:rsidR="000E27F2" w:rsidRDefault="000E27F2" w:rsidP="000E27F2">
      <w:r>
        <w:t xml:space="preserve">Proximal Femoral Osteotomies in Childhood Disease. Hip Arthroscopy and Hip Joint Preservation Surgery, Second Edition. Robert Browning, MD, Jonathan McCormick, MD and Joel Williams, MD. </w:t>
      </w:r>
      <w:r w:rsidRPr="00A35DFA">
        <w:rPr>
          <w:i/>
          <w:iCs/>
        </w:rPr>
        <w:t>Springer New York.</w:t>
      </w:r>
      <w:r>
        <w:t xml:space="preserve"> 2022. ISBN 978-3-030-43239-3. </w:t>
      </w:r>
    </w:p>
    <w:p w14:paraId="123C134C" w14:textId="25BD0B59" w:rsidR="00A35DFA" w:rsidRDefault="00A35DFA" w:rsidP="00A35DFA"/>
    <w:p w14:paraId="60692CC6" w14:textId="2444BF8F" w:rsidR="00A35DFA" w:rsidRDefault="00A35DFA" w:rsidP="00A35DFA">
      <w:r>
        <w:t xml:space="preserve">Open Reduction and Internal Fixation of Proximal </w:t>
      </w:r>
      <w:proofErr w:type="spellStart"/>
      <w:r>
        <w:t>Humerus</w:t>
      </w:r>
      <w:proofErr w:type="spellEnd"/>
      <w:r>
        <w:t xml:space="preserve"> Fracture Using a Deltopectoral Approach.  </w:t>
      </w:r>
      <w:r w:rsidR="00132A33">
        <w:t xml:space="preserve">Skeletal Trauma of the Upper Extremity. </w:t>
      </w:r>
      <w:r>
        <w:t xml:space="preserve">Matthew Cohn, MD, William </w:t>
      </w:r>
      <w:proofErr w:type="spellStart"/>
      <w:r>
        <w:t>Cregar</w:t>
      </w:r>
      <w:proofErr w:type="spellEnd"/>
      <w:r>
        <w:t xml:space="preserve">, MD, Joseph Cohen, MD and Joel Williams, MD. </w:t>
      </w:r>
      <w:r w:rsidRPr="00A35DFA">
        <w:rPr>
          <w:i/>
          <w:iCs/>
        </w:rPr>
        <w:t>Elsevier</w:t>
      </w:r>
      <w:r>
        <w:t xml:space="preserve">. 2021. </w:t>
      </w:r>
    </w:p>
    <w:p w14:paraId="36678513" w14:textId="77777777" w:rsidR="00A35DFA" w:rsidRDefault="00A35DFA" w:rsidP="00896066"/>
    <w:p w14:paraId="5AD41EEB" w14:textId="7C7583BF" w:rsidR="00DE5BA9" w:rsidRPr="00F22D17" w:rsidRDefault="00DE5BA9" w:rsidP="00896066">
      <w:r w:rsidRPr="00F22D17">
        <w:t>Principles of Internal Fixation</w:t>
      </w:r>
      <w:r w:rsidR="00A35DFA">
        <w:t xml:space="preserve">. </w:t>
      </w:r>
      <w:r w:rsidRPr="00F22D17">
        <w:t xml:space="preserve">Chapman’s Operative Orthopaedics, </w:t>
      </w:r>
      <w:r w:rsidR="00061F58">
        <w:t>Fourth</w:t>
      </w:r>
      <w:r w:rsidRPr="00F22D17">
        <w:t xml:space="preserve"> Edition.  Joel Williams, MD and Michael Chapman, MD.  </w:t>
      </w:r>
      <w:r w:rsidR="00061F58" w:rsidRPr="00061F58">
        <w:rPr>
          <w:i/>
          <w:iCs/>
        </w:rPr>
        <w:t>JP Medical Publishers.</w:t>
      </w:r>
      <w:r w:rsidR="00061F58">
        <w:t xml:space="preserve"> </w:t>
      </w:r>
      <w:r w:rsidR="0054452A">
        <w:t xml:space="preserve">2019. </w:t>
      </w:r>
    </w:p>
    <w:p w14:paraId="5FB66CA6" w14:textId="77777777" w:rsidR="00F77DC4" w:rsidRPr="00F22D17" w:rsidRDefault="00F77DC4" w:rsidP="00896066">
      <w:pPr>
        <w:rPr>
          <w:b/>
          <w:u w:val="single"/>
        </w:rPr>
      </w:pPr>
    </w:p>
    <w:p w14:paraId="5FE6E813" w14:textId="77777777" w:rsidR="00BE365D" w:rsidRDefault="00BE365D" w:rsidP="00896066">
      <w:pPr>
        <w:rPr>
          <w:b/>
          <w:bCs/>
          <w:u w:val="single"/>
        </w:rPr>
      </w:pPr>
    </w:p>
    <w:p w14:paraId="74730E58" w14:textId="29132E60" w:rsidR="00896066" w:rsidRPr="00F22D17" w:rsidRDefault="00896066" w:rsidP="00896066">
      <w:r w:rsidRPr="01676EB1">
        <w:rPr>
          <w:b/>
          <w:bCs/>
          <w:u w:val="single"/>
        </w:rPr>
        <w:t>PUBLICATIONS</w:t>
      </w:r>
    </w:p>
    <w:p w14:paraId="3D34E761" w14:textId="0DF6A282" w:rsidR="00896066" w:rsidRPr="006411AB" w:rsidRDefault="00896066" w:rsidP="01676EB1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14:paraId="2F7A9680" w14:textId="20443077" w:rsidR="006411AB" w:rsidRPr="001B3E4E" w:rsidRDefault="006411AB" w:rsidP="001B3E4E">
      <w:r w:rsidRPr="006411AB">
        <w:rPr>
          <w:color w:val="222222"/>
          <w:shd w:val="clear" w:color="auto" w:fill="FFFFFF"/>
        </w:rPr>
        <w:t>Cantrell CK, Carney JJ, Williams JC, Stover MD, Butler BA. Redirection of the Intramedullary Nail Guidewire Using a Stepped Reamer. </w:t>
      </w:r>
      <w:r w:rsidRPr="006411AB">
        <w:rPr>
          <w:i/>
          <w:iCs/>
        </w:rPr>
        <w:t>Submitted for publication – Journal of Orthopaedic Trauma.</w:t>
      </w:r>
    </w:p>
    <w:p w14:paraId="1D49298F" w14:textId="77777777" w:rsidR="001B3E4E" w:rsidRPr="006411AB" w:rsidRDefault="001B3E4E" w:rsidP="01676EB1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14:paraId="6ABF759E" w14:textId="18581C96" w:rsidR="00BE365D" w:rsidRPr="00BE365D" w:rsidRDefault="00BE365D" w:rsidP="00BE365D">
      <w:r w:rsidRPr="00BE365D">
        <w:rPr>
          <w:color w:val="000000"/>
        </w:rPr>
        <w:t>Cantrell</w:t>
      </w:r>
      <w:r w:rsidR="00C53C18">
        <w:rPr>
          <w:color w:val="000000"/>
        </w:rPr>
        <w:t>,</w:t>
      </w:r>
      <w:r w:rsidRPr="00BE365D">
        <w:rPr>
          <w:color w:val="000000"/>
        </w:rPr>
        <w:t xml:space="preserve"> C</w:t>
      </w:r>
      <w:r w:rsidR="00C53C18">
        <w:rPr>
          <w:color w:val="000000"/>
        </w:rPr>
        <w:t>;</w:t>
      </w:r>
      <w:r w:rsidRPr="00BE365D">
        <w:rPr>
          <w:color w:val="000000"/>
        </w:rPr>
        <w:t> Carney</w:t>
      </w:r>
      <w:r w:rsidR="00C53C18">
        <w:rPr>
          <w:color w:val="000000"/>
        </w:rPr>
        <w:t>,</w:t>
      </w:r>
      <w:r w:rsidRPr="00BE365D">
        <w:rPr>
          <w:color w:val="000000"/>
        </w:rPr>
        <w:t xml:space="preserve"> J</w:t>
      </w:r>
      <w:r w:rsidR="00C53C18">
        <w:rPr>
          <w:color w:val="000000"/>
        </w:rPr>
        <w:t>;</w:t>
      </w:r>
      <w:r w:rsidRPr="00BE365D">
        <w:rPr>
          <w:color w:val="000000"/>
        </w:rPr>
        <w:t xml:space="preserve"> Johnson</w:t>
      </w:r>
      <w:r w:rsidR="00C53C18">
        <w:rPr>
          <w:color w:val="000000"/>
        </w:rPr>
        <w:t>,</w:t>
      </w:r>
      <w:r w:rsidRPr="00BE365D">
        <w:rPr>
          <w:color w:val="000000"/>
        </w:rPr>
        <w:t xml:space="preserve"> D</w:t>
      </w:r>
      <w:r w:rsidR="00C53C18">
        <w:rPr>
          <w:color w:val="000000"/>
        </w:rPr>
        <w:t>;</w:t>
      </w:r>
      <w:r w:rsidRPr="00BE365D">
        <w:rPr>
          <w:color w:val="000000"/>
        </w:rPr>
        <w:t xml:space="preserve"> </w:t>
      </w:r>
      <w:proofErr w:type="spellStart"/>
      <w:r w:rsidRPr="00BE365D">
        <w:rPr>
          <w:color w:val="000000"/>
        </w:rPr>
        <w:t>Plantz</w:t>
      </w:r>
      <w:proofErr w:type="spellEnd"/>
      <w:r w:rsidR="00C53C18">
        <w:rPr>
          <w:color w:val="000000"/>
        </w:rPr>
        <w:t>,</w:t>
      </w:r>
      <w:r w:rsidRPr="00BE365D">
        <w:rPr>
          <w:color w:val="000000"/>
        </w:rPr>
        <w:t xml:space="preserve"> M</w:t>
      </w:r>
      <w:r w:rsidR="00C53C18">
        <w:rPr>
          <w:color w:val="000000"/>
        </w:rPr>
        <w:t>;</w:t>
      </w:r>
      <w:r w:rsidRPr="00BE365D">
        <w:rPr>
          <w:color w:val="000000"/>
        </w:rPr>
        <w:t xml:space="preserve"> Versteeg</w:t>
      </w:r>
      <w:r w:rsidR="00C53C18">
        <w:rPr>
          <w:color w:val="000000"/>
        </w:rPr>
        <w:t>,</w:t>
      </w:r>
      <w:r w:rsidRPr="00BE365D">
        <w:rPr>
          <w:color w:val="000000"/>
        </w:rPr>
        <w:t xml:space="preserve"> G</w:t>
      </w:r>
      <w:r w:rsidR="00C53C18">
        <w:rPr>
          <w:color w:val="000000"/>
        </w:rPr>
        <w:t>;</w:t>
      </w:r>
      <w:r w:rsidRPr="00BE365D">
        <w:rPr>
          <w:color w:val="000000"/>
        </w:rPr>
        <w:t xml:space="preserve"> Sanders</w:t>
      </w:r>
      <w:r w:rsidR="00C53C18">
        <w:rPr>
          <w:color w:val="000000"/>
        </w:rPr>
        <w:t>,</w:t>
      </w:r>
      <w:r w:rsidRPr="00BE365D">
        <w:rPr>
          <w:color w:val="000000"/>
        </w:rPr>
        <w:t xml:space="preserve"> E</w:t>
      </w:r>
      <w:r w:rsidR="00C53C18">
        <w:rPr>
          <w:color w:val="000000"/>
        </w:rPr>
        <w:t>;</w:t>
      </w:r>
      <w:r w:rsidRPr="00BE365D">
        <w:rPr>
          <w:color w:val="000000"/>
        </w:rPr>
        <w:t xml:space="preserve"> Smith</w:t>
      </w:r>
      <w:r w:rsidR="00C53C18">
        <w:rPr>
          <w:color w:val="000000"/>
        </w:rPr>
        <w:t>,</w:t>
      </w:r>
      <w:r w:rsidRPr="00BE365D">
        <w:rPr>
          <w:color w:val="000000"/>
        </w:rPr>
        <w:t xml:space="preserve"> H</w:t>
      </w:r>
      <w:r w:rsidR="00C53C18">
        <w:rPr>
          <w:color w:val="000000"/>
        </w:rPr>
        <w:t>;</w:t>
      </w:r>
      <w:r w:rsidRPr="00BE365D">
        <w:rPr>
          <w:color w:val="000000"/>
        </w:rPr>
        <w:t xml:space="preserve"> Gerlach</w:t>
      </w:r>
      <w:r w:rsidR="00C53C18">
        <w:rPr>
          <w:color w:val="000000"/>
        </w:rPr>
        <w:t>,</w:t>
      </w:r>
      <w:r w:rsidRPr="00BE365D">
        <w:rPr>
          <w:color w:val="000000"/>
        </w:rPr>
        <w:t xml:space="preserve"> E</w:t>
      </w:r>
      <w:r w:rsidR="00C53C18">
        <w:rPr>
          <w:color w:val="000000"/>
        </w:rPr>
        <w:t>;</w:t>
      </w:r>
      <w:r w:rsidRPr="00BE365D">
        <w:rPr>
          <w:color w:val="000000"/>
        </w:rPr>
        <w:t xml:space="preserve"> Williams</w:t>
      </w:r>
      <w:r w:rsidR="00C53C18">
        <w:rPr>
          <w:color w:val="000000"/>
        </w:rPr>
        <w:t>,</w:t>
      </w:r>
      <w:r w:rsidRPr="00BE365D">
        <w:rPr>
          <w:color w:val="000000"/>
        </w:rPr>
        <w:t xml:space="preserve"> J</w:t>
      </w:r>
      <w:r w:rsidR="00C53C18">
        <w:rPr>
          <w:color w:val="000000"/>
        </w:rPr>
        <w:t>;</w:t>
      </w:r>
      <w:r w:rsidRPr="00BE365D">
        <w:rPr>
          <w:color w:val="000000"/>
        </w:rPr>
        <w:t xml:space="preserve"> Butler</w:t>
      </w:r>
      <w:r w:rsidR="00C53C18">
        <w:rPr>
          <w:color w:val="000000"/>
        </w:rPr>
        <w:t>,</w:t>
      </w:r>
      <w:r w:rsidRPr="00BE365D">
        <w:rPr>
          <w:color w:val="000000"/>
        </w:rPr>
        <w:t xml:space="preserve"> B. Short Term Complications of Civilian Ballistic Versus Blunt Distal Intra-Articular Femur Fractures. </w:t>
      </w:r>
      <w:r>
        <w:rPr>
          <w:i/>
          <w:iCs/>
        </w:rPr>
        <w:t>Submitted for publication – Journal of Orthopaedic Trauma.</w:t>
      </w:r>
    </w:p>
    <w:p w14:paraId="222AE5F0" w14:textId="77777777" w:rsidR="00BE365D" w:rsidRDefault="00BE365D" w:rsidP="00E12DBF">
      <w:pPr>
        <w:rPr>
          <w:rFonts w:ascii="Times" w:hAnsi="Times"/>
          <w:color w:val="000000"/>
        </w:rPr>
      </w:pPr>
    </w:p>
    <w:p w14:paraId="2F4AE143" w14:textId="719BA31C" w:rsidR="00E12DBF" w:rsidRDefault="00E12DBF" w:rsidP="00E12DBF">
      <w:r>
        <w:rPr>
          <w:rFonts w:ascii="Times" w:hAnsi="Times"/>
          <w:color w:val="000000"/>
        </w:rPr>
        <w:t xml:space="preserve">Cantrell, C; </w:t>
      </w:r>
      <w:r w:rsidR="00BE365D">
        <w:rPr>
          <w:rFonts w:ascii="Times" w:hAnsi="Times"/>
          <w:color w:val="000000"/>
        </w:rPr>
        <w:t xml:space="preserve">Versteeg, G; Gerlach, E; Sanders, E; Tanenbaum, J; </w:t>
      </w:r>
      <w:r>
        <w:rPr>
          <w:rFonts w:ascii="Times" w:hAnsi="Times"/>
          <w:color w:val="000000"/>
        </w:rPr>
        <w:t xml:space="preserve">Bruce, B; Butler, B; Williams, J. </w:t>
      </w:r>
      <w:r w:rsidRPr="006411AB">
        <w:t xml:space="preserve">Short Term Outcomes of Ballistic Versus Blunt Diaphyseal Femur Fractures.  </w:t>
      </w:r>
      <w:r w:rsidRPr="006411AB">
        <w:rPr>
          <w:i/>
          <w:iCs/>
        </w:rPr>
        <w:t>Submitted for publication – Journal of Orthopaedic Trauma.</w:t>
      </w:r>
    </w:p>
    <w:p w14:paraId="7ACD6C11" w14:textId="35B7D4F8" w:rsidR="001B3E4E" w:rsidRPr="001B3E4E" w:rsidRDefault="001B3E4E" w:rsidP="00E12DBF"/>
    <w:p w14:paraId="6871ED42" w14:textId="6C555253" w:rsidR="001B3E4E" w:rsidRDefault="001B3E4E" w:rsidP="00E12DBF">
      <w:pPr>
        <w:rPr>
          <w:i/>
          <w:iCs/>
          <w:shd w:val="clear" w:color="auto" w:fill="FFFFFF"/>
        </w:rPr>
      </w:pPr>
      <w:r w:rsidRPr="001B3E4E">
        <w:rPr>
          <w:shd w:val="clear" w:color="auto" w:fill="FFFFFF"/>
        </w:rPr>
        <w:t>Dooley JH, Cantrell CK, Gerlach EB, Williams JC, Stover MD, Butler BA. The Effect of the COVID-19 Pandemic on Orthopaedic Surgery ACGME-Accredited Fellowship Case Logs. </w:t>
      </w:r>
      <w:r w:rsidRPr="001B3E4E">
        <w:rPr>
          <w:i/>
          <w:iCs/>
        </w:rPr>
        <w:t>Submitted for publication – HSS</w:t>
      </w:r>
      <w:r w:rsidRPr="001B3E4E">
        <w:rPr>
          <w:i/>
          <w:iCs/>
          <w:shd w:val="clear" w:color="auto" w:fill="FFFFFF"/>
        </w:rPr>
        <w:t xml:space="preserve"> Journal.</w:t>
      </w:r>
    </w:p>
    <w:p w14:paraId="2A8D52F1" w14:textId="77777777" w:rsidR="00B24FAB" w:rsidRDefault="00B24FAB" w:rsidP="00E12DBF">
      <w:pPr>
        <w:rPr>
          <w:i/>
          <w:iCs/>
          <w:shd w:val="clear" w:color="auto" w:fill="FFFFFF"/>
        </w:rPr>
      </w:pPr>
    </w:p>
    <w:p w14:paraId="2A34CBDA" w14:textId="4B60193D" w:rsidR="00B24FAB" w:rsidRPr="00B24FAB" w:rsidRDefault="00B24FAB" w:rsidP="00E12DBF">
      <w:pPr>
        <w:rPr>
          <w:color w:val="000000"/>
        </w:rPr>
      </w:pPr>
      <w:r w:rsidRPr="00BE365D">
        <w:rPr>
          <w:color w:val="000000"/>
        </w:rPr>
        <w:t>Smith</w:t>
      </w:r>
      <w:r>
        <w:rPr>
          <w:color w:val="000000"/>
        </w:rPr>
        <w:t>,</w:t>
      </w:r>
      <w:r w:rsidRPr="00BE365D">
        <w:rPr>
          <w:color w:val="000000"/>
        </w:rPr>
        <w:t xml:space="preserve"> H</w:t>
      </w:r>
      <w:r>
        <w:rPr>
          <w:color w:val="000000"/>
        </w:rPr>
        <w:t>;</w:t>
      </w:r>
      <w:r w:rsidRPr="00BE365D">
        <w:rPr>
          <w:color w:val="000000"/>
        </w:rPr>
        <w:t xml:space="preserve"> Cantrell</w:t>
      </w:r>
      <w:r>
        <w:rPr>
          <w:color w:val="000000"/>
        </w:rPr>
        <w:t>,</w:t>
      </w:r>
      <w:r w:rsidRPr="00BE365D">
        <w:rPr>
          <w:color w:val="000000"/>
        </w:rPr>
        <w:t xml:space="preserve"> C</w:t>
      </w:r>
      <w:r>
        <w:rPr>
          <w:color w:val="000000"/>
        </w:rPr>
        <w:t>;</w:t>
      </w:r>
      <w:r w:rsidRPr="00BE365D">
        <w:rPr>
          <w:color w:val="000000"/>
        </w:rPr>
        <w:t xml:space="preserve"> Wiese</w:t>
      </w:r>
      <w:r>
        <w:rPr>
          <w:color w:val="000000"/>
        </w:rPr>
        <w:t>,</w:t>
      </w:r>
      <w:r w:rsidRPr="00BE365D">
        <w:rPr>
          <w:color w:val="000000"/>
        </w:rPr>
        <w:t xml:space="preserve"> M</w:t>
      </w:r>
      <w:r>
        <w:rPr>
          <w:color w:val="000000"/>
        </w:rPr>
        <w:t>;</w:t>
      </w:r>
      <w:r w:rsidRPr="00BE365D">
        <w:rPr>
          <w:color w:val="000000"/>
        </w:rPr>
        <w:t xml:space="preserve"> Memon</w:t>
      </w:r>
      <w:r>
        <w:rPr>
          <w:color w:val="000000"/>
        </w:rPr>
        <w:t>,</w:t>
      </w:r>
      <w:r w:rsidRPr="00BE365D">
        <w:rPr>
          <w:color w:val="000000"/>
        </w:rPr>
        <w:t xml:space="preserve"> R</w:t>
      </w:r>
      <w:r>
        <w:rPr>
          <w:color w:val="000000"/>
        </w:rPr>
        <w:t>;</w:t>
      </w:r>
      <w:r w:rsidRPr="00BE365D">
        <w:rPr>
          <w:color w:val="000000"/>
        </w:rPr>
        <w:t xml:space="preserve"> Johnson</w:t>
      </w:r>
      <w:r>
        <w:rPr>
          <w:color w:val="000000"/>
        </w:rPr>
        <w:t>,</w:t>
      </w:r>
      <w:r w:rsidRPr="00BE365D">
        <w:rPr>
          <w:color w:val="000000"/>
        </w:rPr>
        <w:t xml:space="preserve"> D</w:t>
      </w:r>
      <w:r>
        <w:rPr>
          <w:color w:val="000000"/>
        </w:rPr>
        <w:t>;</w:t>
      </w:r>
      <w:r w:rsidRPr="00BE365D">
        <w:rPr>
          <w:color w:val="000000"/>
        </w:rPr>
        <w:t xml:space="preserve"> Gerlach</w:t>
      </w:r>
      <w:r>
        <w:rPr>
          <w:color w:val="000000"/>
        </w:rPr>
        <w:t>,</w:t>
      </w:r>
      <w:r w:rsidRPr="00BE365D">
        <w:rPr>
          <w:color w:val="000000"/>
        </w:rPr>
        <w:t xml:space="preserve"> E</w:t>
      </w:r>
      <w:r>
        <w:rPr>
          <w:color w:val="000000"/>
        </w:rPr>
        <w:t>;</w:t>
      </w:r>
      <w:r w:rsidRPr="00BE365D">
        <w:rPr>
          <w:color w:val="000000"/>
        </w:rPr>
        <w:t xml:space="preserve"> Butler</w:t>
      </w:r>
      <w:r>
        <w:rPr>
          <w:color w:val="000000"/>
        </w:rPr>
        <w:t>,</w:t>
      </w:r>
      <w:r w:rsidRPr="00BE365D">
        <w:rPr>
          <w:color w:val="000000"/>
        </w:rPr>
        <w:t xml:space="preserve"> B</w:t>
      </w:r>
      <w:r>
        <w:rPr>
          <w:color w:val="000000"/>
        </w:rPr>
        <w:t>;</w:t>
      </w:r>
      <w:r w:rsidRPr="00BE365D">
        <w:rPr>
          <w:color w:val="000000"/>
        </w:rPr>
        <w:t xml:space="preserve"> Williams</w:t>
      </w:r>
      <w:r>
        <w:rPr>
          <w:color w:val="000000"/>
        </w:rPr>
        <w:t>,</w:t>
      </w:r>
      <w:r w:rsidRPr="00BE365D">
        <w:rPr>
          <w:color w:val="000000"/>
        </w:rPr>
        <w:t xml:space="preserve"> J. Social Media Utilization Among Orthopaedic Trauma Fellowship-Trained Surgeons.</w:t>
      </w:r>
      <w:r>
        <w:rPr>
          <w:color w:val="000000"/>
        </w:rPr>
        <w:t xml:space="preserve"> </w:t>
      </w:r>
      <w:r>
        <w:rPr>
          <w:i/>
          <w:iCs/>
        </w:rPr>
        <w:t xml:space="preserve">Accepted for publication </w:t>
      </w:r>
      <w:r w:rsidRPr="00B24FAB">
        <w:rPr>
          <w:i/>
          <w:iCs/>
        </w:rPr>
        <w:t xml:space="preserve">-- </w:t>
      </w:r>
      <w:r w:rsidRPr="00B24FAB">
        <w:rPr>
          <w:i/>
          <w:iCs/>
          <w:color w:val="000000"/>
        </w:rPr>
        <w:t xml:space="preserve">Rev Bras </w:t>
      </w:r>
      <w:proofErr w:type="spellStart"/>
      <w:r w:rsidRPr="00B24FAB">
        <w:rPr>
          <w:i/>
          <w:iCs/>
          <w:color w:val="000000"/>
        </w:rPr>
        <w:t>Ortop</w:t>
      </w:r>
      <w:proofErr w:type="spellEnd"/>
      <w:r w:rsidRPr="00B24FAB">
        <w:rPr>
          <w:i/>
          <w:iCs/>
          <w:color w:val="000000"/>
        </w:rPr>
        <w:t>.</w:t>
      </w:r>
      <w:r>
        <w:rPr>
          <w:color w:val="000000"/>
        </w:rPr>
        <w:t xml:space="preserve"> 2023.</w:t>
      </w:r>
    </w:p>
    <w:p w14:paraId="0FC71FE8" w14:textId="1823E38C" w:rsidR="001A1D26" w:rsidRPr="006411AB" w:rsidRDefault="001A1D26" w:rsidP="00AD42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26D8C15C" w14:textId="1D7D6982" w:rsidR="00033956" w:rsidRPr="006411AB" w:rsidRDefault="00033956" w:rsidP="000339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</w:rPr>
      </w:pPr>
      <w:r w:rsidRPr="006411AB">
        <w:t xml:space="preserve">Hamad, M; Cohn, M; Terhune; E; Williams, J.  Discrepancies in Measurement Techniques of Lateral Center Edge Angle &amp; Acetabular Index. </w:t>
      </w:r>
      <w:r w:rsidRPr="006411AB">
        <w:rPr>
          <w:i/>
          <w:iCs/>
        </w:rPr>
        <w:t xml:space="preserve">Accepted for publication – Journal of Hip Preservation Surgery.  </w:t>
      </w:r>
    </w:p>
    <w:p w14:paraId="6FAAFAC2" w14:textId="0D62E32F" w:rsidR="00033956" w:rsidRDefault="00033956" w:rsidP="00033956"/>
    <w:p w14:paraId="25B23B8C" w14:textId="7F189474" w:rsidR="00033956" w:rsidRPr="00E310B0" w:rsidRDefault="00033956" w:rsidP="000339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</w:rPr>
      </w:pPr>
      <w:r>
        <w:t xml:space="preserve">Williams, J and Mayo, K.  Proximal Femoral Osteotomy for Femoral Neck Nonunion.  </w:t>
      </w:r>
      <w:r w:rsidRPr="00AD42A2">
        <w:rPr>
          <w:i/>
          <w:iCs/>
        </w:rPr>
        <w:t xml:space="preserve">Accepted </w:t>
      </w:r>
      <w:r w:rsidRPr="00E310B0">
        <w:rPr>
          <w:i/>
          <w:iCs/>
        </w:rPr>
        <w:t xml:space="preserve">for publication – JBJS Essential Surgical Techniques.  </w:t>
      </w:r>
    </w:p>
    <w:p w14:paraId="2B7DC8D6" w14:textId="118A31F5" w:rsidR="00033956" w:rsidRPr="00E310B0" w:rsidRDefault="00033956" w:rsidP="00033956"/>
    <w:p w14:paraId="0C73270B" w14:textId="77777777" w:rsidR="00E310B0" w:rsidRPr="00E310B0" w:rsidRDefault="00E310B0" w:rsidP="00033956">
      <w:pPr>
        <w:rPr>
          <w:shd w:val="clear" w:color="auto" w:fill="FFFFFF"/>
        </w:rPr>
      </w:pPr>
    </w:p>
    <w:p w14:paraId="76ED6307" w14:textId="275403DE" w:rsidR="00E310B0" w:rsidRPr="00E310B0" w:rsidRDefault="00E310B0" w:rsidP="00E310B0">
      <w:proofErr w:type="spellStart"/>
      <w:r w:rsidRPr="00E310B0">
        <w:lastRenderedPageBreak/>
        <w:t>Neitzke</w:t>
      </w:r>
      <w:proofErr w:type="spellEnd"/>
      <w:r w:rsidRPr="00E310B0">
        <w:t xml:space="preserve"> C, </w:t>
      </w:r>
      <w:proofErr w:type="spellStart"/>
      <w:r w:rsidRPr="00E310B0">
        <w:t>Gusho</w:t>
      </w:r>
      <w:proofErr w:type="spellEnd"/>
      <w:r w:rsidRPr="00E310B0">
        <w:t xml:space="preserve"> C, Yu A, Williams J. Bilateral Knee Arthrodesis and Total Hip Arthroplasty for Knee and Hip Dysplasia Secondary to Spina Bifida: A Case Report. Journal of Orthopaedic Case Reports 2024 May, 14(05): 78-82.</w:t>
      </w:r>
    </w:p>
    <w:p w14:paraId="6065EDE5" w14:textId="77777777" w:rsidR="00E310B0" w:rsidRPr="00E310B0" w:rsidRDefault="00E310B0" w:rsidP="00033956">
      <w:pPr>
        <w:rPr>
          <w:shd w:val="clear" w:color="auto" w:fill="FFFFFF"/>
        </w:rPr>
      </w:pPr>
    </w:p>
    <w:p w14:paraId="73A1B925" w14:textId="38AD99AD" w:rsidR="00F910A5" w:rsidRPr="00F910A5" w:rsidRDefault="00F910A5" w:rsidP="00033956">
      <w:r w:rsidRPr="00E310B0">
        <w:rPr>
          <w:shd w:val="clear" w:color="auto" w:fill="FFFFFF"/>
        </w:rPr>
        <w:t>Cantrell</w:t>
      </w:r>
      <w:r w:rsidRPr="006411AB">
        <w:rPr>
          <w:shd w:val="clear" w:color="auto" w:fill="FFFFFF"/>
        </w:rPr>
        <w:t xml:space="preserve"> CK, Versteeg GH, </w:t>
      </w:r>
      <w:proofErr w:type="spellStart"/>
      <w:r w:rsidRPr="006411AB">
        <w:rPr>
          <w:shd w:val="clear" w:color="auto" w:fill="FFFFFF"/>
        </w:rPr>
        <w:t>Goedderz</w:t>
      </w:r>
      <w:proofErr w:type="spellEnd"/>
      <w:r w:rsidRPr="006411AB">
        <w:rPr>
          <w:shd w:val="clear" w:color="auto" w:fill="FFFFFF"/>
        </w:rPr>
        <w:t xml:space="preserve"> CJ, Johnson DJ, Tanenbaum JE, Carney JJ, </w:t>
      </w:r>
      <w:proofErr w:type="spellStart"/>
      <w:r w:rsidRPr="006411AB">
        <w:rPr>
          <w:shd w:val="clear" w:color="auto" w:fill="FFFFFF"/>
        </w:rPr>
        <w:t>Bigach</w:t>
      </w:r>
      <w:proofErr w:type="spellEnd"/>
      <w:r w:rsidRPr="006411AB">
        <w:rPr>
          <w:shd w:val="clear" w:color="auto" w:fill="FFFFFF"/>
        </w:rPr>
        <w:t xml:space="preserve"> SD, Williams JC, Stover MD, Butler BA. Risk Factors for Loss to Follow Up of Pelvis and Acetabular Fractures. </w:t>
      </w:r>
      <w:r w:rsidRPr="006411AB">
        <w:rPr>
          <w:i/>
          <w:iCs/>
          <w:shd w:val="clear" w:color="auto" w:fill="FFFFFF"/>
        </w:rPr>
        <w:t>Injury</w:t>
      </w:r>
      <w:r>
        <w:rPr>
          <w:i/>
          <w:iCs/>
          <w:shd w:val="clear" w:color="auto" w:fill="FFFFFF"/>
        </w:rPr>
        <w:t xml:space="preserve">. </w:t>
      </w:r>
      <w:r>
        <w:rPr>
          <w:shd w:val="clear" w:color="auto" w:fill="FFFFFF"/>
        </w:rPr>
        <w:t>2022 Nov;53(11):3800-3804</w:t>
      </w:r>
      <w:r w:rsidRPr="00F910A5">
        <w:rPr>
          <w:color w:val="000000" w:themeColor="text1"/>
          <w:shd w:val="clear" w:color="auto" w:fill="FFFFFF"/>
        </w:rPr>
        <w:t xml:space="preserve">. </w:t>
      </w:r>
      <w:proofErr w:type="spellStart"/>
      <w:r w:rsidRPr="00F910A5">
        <w:rPr>
          <w:rStyle w:val="citation-doi"/>
          <w:color w:val="000000" w:themeColor="text1"/>
          <w:shd w:val="clear" w:color="auto" w:fill="FFFFFF"/>
        </w:rPr>
        <w:t>doi</w:t>
      </w:r>
      <w:proofErr w:type="spellEnd"/>
      <w:r w:rsidRPr="00F910A5">
        <w:rPr>
          <w:rStyle w:val="citation-doi"/>
          <w:color w:val="000000" w:themeColor="text1"/>
          <w:shd w:val="clear" w:color="auto" w:fill="FFFFFF"/>
        </w:rPr>
        <w:t>: 10.1016/j.injury.2022.08.032.</w:t>
      </w:r>
      <w:r w:rsidRPr="00F910A5">
        <w:rPr>
          <w:rFonts w:ascii="Segoe UI" w:hAnsi="Segoe UI" w:cs="Segoe UI"/>
          <w:color w:val="000000" w:themeColor="text1"/>
          <w:shd w:val="clear" w:color="auto" w:fill="FFFFFF"/>
        </w:rPr>
        <w:t> </w:t>
      </w:r>
    </w:p>
    <w:p w14:paraId="64FCCF2D" w14:textId="77777777" w:rsidR="00F910A5" w:rsidRDefault="00F910A5" w:rsidP="00033956"/>
    <w:p w14:paraId="50065810" w14:textId="1E48AC0A" w:rsidR="00033956" w:rsidRDefault="00033956" w:rsidP="00033956">
      <w:r w:rsidRPr="00976B51">
        <w:rPr>
          <w:color w:val="000000" w:themeColor="text1"/>
          <w:shd w:val="clear" w:color="auto" w:fill="FFFFFF"/>
        </w:rPr>
        <w:t xml:space="preserve">Terhune, E; </w:t>
      </w:r>
      <w:proofErr w:type="spellStart"/>
      <w:r>
        <w:rPr>
          <w:color w:val="000000" w:themeColor="text1"/>
          <w:shd w:val="clear" w:color="auto" w:fill="FFFFFF"/>
        </w:rPr>
        <w:t>Polce</w:t>
      </w:r>
      <w:proofErr w:type="spellEnd"/>
      <w:r>
        <w:rPr>
          <w:color w:val="000000" w:themeColor="text1"/>
          <w:shd w:val="clear" w:color="auto" w:fill="FFFFFF"/>
        </w:rPr>
        <w:t xml:space="preserve">, E; </w:t>
      </w:r>
      <w:r w:rsidRPr="00976B51">
        <w:rPr>
          <w:color w:val="000000" w:themeColor="text1"/>
          <w:shd w:val="clear" w:color="auto" w:fill="FFFFFF"/>
        </w:rPr>
        <w:t>Williams, J. A Novel Fluoroscopic View for Improved Assessment of the Safety of the Posterosuperior Screw in Femoral Neck Fracture Fixation</w:t>
      </w:r>
      <w:r>
        <w:rPr>
          <w:color w:val="000000" w:themeColor="text1"/>
          <w:shd w:val="clear" w:color="auto" w:fill="FFFFFF"/>
        </w:rPr>
        <w:t xml:space="preserve">. </w:t>
      </w:r>
      <w:r w:rsidRPr="00976B51">
        <w:rPr>
          <w:i/>
          <w:iCs/>
          <w:color w:val="000000" w:themeColor="text1"/>
          <w:shd w:val="clear" w:color="auto" w:fill="FFFFFF"/>
        </w:rPr>
        <w:t>The Journal of Bone and Joint Surgery.</w:t>
      </w:r>
      <w:r>
        <w:rPr>
          <w:i/>
          <w:iCs/>
          <w:color w:val="000000" w:themeColor="text1"/>
          <w:shd w:val="clear" w:color="auto" w:fill="FFFFFF"/>
        </w:rPr>
        <w:t xml:space="preserve"> </w:t>
      </w:r>
      <w:r w:rsidRPr="00033956">
        <w:rPr>
          <w:color w:val="000000" w:themeColor="text1"/>
          <w:shd w:val="clear" w:color="auto" w:fill="FFFFFF"/>
        </w:rPr>
        <w:t>2022 May; Volume 104. Issue 10. p 889</w:t>
      </w:r>
      <w:r>
        <w:rPr>
          <w:color w:val="000000" w:themeColor="text1"/>
          <w:shd w:val="clear" w:color="auto" w:fill="FFFFFF"/>
        </w:rPr>
        <w:t xml:space="preserve">. </w:t>
      </w:r>
      <w:proofErr w:type="spellStart"/>
      <w:r w:rsidRPr="00033956">
        <w:rPr>
          <w:shd w:val="clear" w:color="auto" w:fill="FFFFFF"/>
        </w:rPr>
        <w:t>doi</w:t>
      </w:r>
      <w:proofErr w:type="spellEnd"/>
      <w:r w:rsidRPr="00033956">
        <w:rPr>
          <w:shd w:val="clear" w:color="auto" w:fill="FFFFFF"/>
        </w:rPr>
        <w:t>: 10.2106/JBJS.21.00959</w:t>
      </w:r>
    </w:p>
    <w:p w14:paraId="6FA9126C" w14:textId="4434AB33" w:rsidR="00033956" w:rsidRDefault="00033956" w:rsidP="00033956"/>
    <w:p w14:paraId="6B7E5CFF" w14:textId="06166A02" w:rsidR="00033956" w:rsidRDefault="00033956" w:rsidP="00033956">
      <w:r>
        <w:t xml:space="preserve">Fitch, A; Terhune, E; Cohn, M; Williams, J.  Periprosthetic Tibial Plateau Fractures Following </w:t>
      </w:r>
      <w:proofErr w:type="spellStart"/>
      <w:r>
        <w:t>Unicompartmental</w:t>
      </w:r>
      <w:proofErr w:type="spellEnd"/>
      <w:r>
        <w:t xml:space="preserve"> Knee Arthroplasty Are Successfully Treated with Open Reduction and Internal Fixation.  </w:t>
      </w:r>
      <w:r>
        <w:rPr>
          <w:i/>
          <w:iCs/>
        </w:rPr>
        <w:t xml:space="preserve">Orthopaedics. </w:t>
      </w:r>
      <w:r>
        <w:t xml:space="preserve">2022 Apr 29;1-6. </w:t>
      </w:r>
      <w:proofErr w:type="spellStart"/>
      <w:r>
        <w:t>do</w:t>
      </w:r>
      <w:r w:rsidRPr="00033956">
        <w:t>i</w:t>
      </w:r>
      <w:proofErr w:type="spellEnd"/>
      <w:r w:rsidRPr="00033956">
        <w:t xml:space="preserve">: </w:t>
      </w:r>
      <w:r w:rsidRPr="00033956">
        <w:rPr>
          <w:shd w:val="clear" w:color="auto" w:fill="FFFFFF"/>
        </w:rPr>
        <w:t>10.3928/01477447-20220425-04.</w:t>
      </w:r>
    </w:p>
    <w:p w14:paraId="04933958" w14:textId="3B06636D" w:rsidR="00033956" w:rsidRPr="00033956" w:rsidRDefault="00033956" w:rsidP="00033956">
      <w:pPr>
        <w:shd w:val="clear" w:color="auto" w:fill="FFFFFF"/>
        <w:spacing w:beforeAutospacing="1" w:afterAutospacing="1"/>
        <w:rPr>
          <w:color w:val="000000"/>
          <w:bdr w:val="none" w:sz="0" w:space="0" w:color="auto" w:frame="1"/>
        </w:rPr>
      </w:pPr>
      <w:r w:rsidRPr="003F1A43">
        <w:rPr>
          <w:color w:val="201F1E"/>
        </w:rPr>
        <w:t>Kunze KN, </w:t>
      </w:r>
      <w:r w:rsidRPr="003F1A43">
        <w:rPr>
          <w:color w:val="000000"/>
        </w:rPr>
        <w:t>Alter TD</w:t>
      </w:r>
      <w:r w:rsidRPr="003F1A43">
        <w:rPr>
          <w:color w:val="000000"/>
          <w:bdr w:val="none" w:sz="0" w:space="0" w:color="auto" w:frame="1"/>
        </w:rPr>
        <w:t xml:space="preserve">, Newhouse AC, </w:t>
      </w:r>
      <w:proofErr w:type="spellStart"/>
      <w:r w:rsidRPr="003F1A43">
        <w:rPr>
          <w:color w:val="000000"/>
          <w:bdr w:val="none" w:sz="0" w:space="0" w:color="auto" w:frame="1"/>
        </w:rPr>
        <w:t>Bessa</w:t>
      </w:r>
      <w:proofErr w:type="spellEnd"/>
      <w:r w:rsidRPr="003F1A43">
        <w:rPr>
          <w:color w:val="000000"/>
          <w:bdr w:val="none" w:sz="0" w:space="0" w:color="auto" w:frame="1"/>
        </w:rPr>
        <w:t xml:space="preserve"> F, Williams J, </w:t>
      </w:r>
      <w:proofErr w:type="spellStart"/>
      <w:r w:rsidRPr="003F1A43">
        <w:rPr>
          <w:color w:val="000000"/>
          <w:bdr w:val="none" w:sz="0" w:space="0" w:color="auto" w:frame="1"/>
        </w:rPr>
        <w:t>Nho</w:t>
      </w:r>
      <w:proofErr w:type="spellEnd"/>
      <w:r w:rsidRPr="003F1A43">
        <w:rPr>
          <w:color w:val="000000"/>
          <w:bdr w:val="none" w:sz="0" w:space="0" w:color="auto" w:frame="1"/>
        </w:rPr>
        <w:t xml:space="preserve"> SJ. </w:t>
      </w:r>
      <w:r>
        <w:rPr>
          <w:color w:val="000000"/>
          <w:bdr w:val="none" w:sz="0" w:space="0" w:color="auto" w:frame="1"/>
        </w:rPr>
        <w:t xml:space="preserve">Association Between Orientation and Magnitude of Femoral Torsion and Propensity for </w:t>
      </w:r>
      <w:r w:rsidRPr="003F1A43">
        <w:rPr>
          <w:color w:val="000000"/>
          <w:bdr w:val="none" w:sz="0" w:space="0" w:color="auto" w:frame="1"/>
        </w:rPr>
        <w:t xml:space="preserve">Clinically Meaningful Improvement After Hip Arthroscopy for </w:t>
      </w:r>
      <w:proofErr w:type="spellStart"/>
      <w:r w:rsidRPr="003F1A43">
        <w:rPr>
          <w:color w:val="000000"/>
          <w:bdr w:val="none" w:sz="0" w:space="0" w:color="auto" w:frame="1"/>
        </w:rPr>
        <w:t>Femoroacetabular</w:t>
      </w:r>
      <w:proofErr w:type="spellEnd"/>
      <w:r w:rsidRPr="003F1A43">
        <w:rPr>
          <w:color w:val="000000"/>
          <w:bdr w:val="none" w:sz="0" w:space="0" w:color="auto" w:frame="1"/>
        </w:rPr>
        <w:t xml:space="preserve"> Impingement Syndrome: A Computed Tomography Analysis. </w:t>
      </w:r>
      <w:r w:rsidRPr="003F1A43">
        <w:rPr>
          <w:i/>
          <w:iCs/>
          <w:color w:val="000000"/>
        </w:rPr>
        <w:t>The American Journal of Sports Medicine.</w:t>
      </w:r>
      <w:r w:rsidRPr="003F1A43">
        <w:rPr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 xml:space="preserve">2021 Jul;49(9):2466. </w:t>
      </w:r>
      <w:r w:rsidRPr="003F1A43">
        <w:rPr>
          <w:color w:val="000000"/>
          <w:bdr w:val="none" w:sz="0" w:space="0" w:color="auto" w:frame="1"/>
        </w:rPr>
        <w:t>PMID: 34166125</w:t>
      </w:r>
    </w:p>
    <w:p w14:paraId="19BC0C69" w14:textId="7A4D9915" w:rsidR="00033956" w:rsidRPr="00033956" w:rsidRDefault="00033956" w:rsidP="00033956">
      <w:pPr>
        <w:shd w:val="clear" w:color="auto" w:fill="FFFFFF"/>
        <w:rPr>
          <w:rFonts w:ascii="Segoe UI" w:hAnsi="Segoe UI" w:cs="Segoe UI"/>
          <w:color w:val="5B616B"/>
        </w:rPr>
      </w:pPr>
      <w:proofErr w:type="spellStart"/>
      <w:r w:rsidRPr="003F1A43">
        <w:rPr>
          <w:color w:val="201F1E"/>
        </w:rPr>
        <w:t>DeFroda</w:t>
      </w:r>
      <w:proofErr w:type="spellEnd"/>
      <w:r>
        <w:rPr>
          <w:color w:val="201F1E"/>
        </w:rPr>
        <w:t>,</w:t>
      </w:r>
      <w:r w:rsidRPr="003F1A43">
        <w:rPr>
          <w:color w:val="201F1E"/>
        </w:rPr>
        <w:t xml:space="preserve"> S</w:t>
      </w:r>
      <w:r>
        <w:rPr>
          <w:color w:val="201F1E"/>
        </w:rPr>
        <w:t>;</w:t>
      </w:r>
      <w:r w:rsidRPr="003F1A43">
        <w:rPr>
          <w:color w:val="201F1E"/>
        </w:rPr>
        <w:t> </w:t>
      </w:r>
      <w:r w:rsidRPr="003F1A43">
        <w:rPr>
          <w:color w:val="000000"/>
        </w:rPr>
        <w:t>Alter</w:t>
      </w:r>
      <w:r>
        <w:rPr>
          <w:color w:val="000000"/>
        </w:rPr>
        <w:t>,</w:t>
      </w:r>
      <w:r w:rsidRPr="003F1A43">
        <w:rPr>
          <w:color w:val="000000"/>
        </w:rPr>
        <w:t xml:space="preserve"> T</w:t>
      </w:r>
      <w:r>
        <w:rPr>
          <w:color w:val="000000"/>
        </w:rPr>
        <w:t>;</w:t>
      </w:r>
      <w:r w:rsidRPr="003F1A43">
        <w:rPr>
          <w:color w:val="000000"/>
          <w:bdr w:val="none" w:sz="0" w:space="0" w:color="auto" w:frame="1"/>
        </w:rPr>
        <w:t xml:space="preserve"> </w:t>
      </w:r>
      <w:proofErr w:type="spellStart"/>
      <w:r w:rsidRPr="003F1A43">
        <w:rPr>
          <w:color w:val="000000"/>
          <w:bdr w:val="none" w:sz="0" w:space="0" w:color="auto" w:frame="1"/>
        </w:rPr>
        <w:t>Bodendorfer</w:t>
      </w:r>
      <w:proofErr w:type="spellEnd"/>
      <w:r>
        <w:rPr>
          <w:color w:val="000000"/>
          <w:bdr w:val="none" w:sz="0" w:space="0" w:color="auto" w:frame="1"/>
        </w:rPr>
        <w:t>,</w:t>
      </w:r>
      <w:r w:rsidRPr="003F1A43">
        <w:rPr>
          <w:color w:val="000000"/>
          <w:bdr w:val="none" w:sz="0" w:space="0" w:color="auto" w:frame="1"/>
        </w:rPr>
        <w:t xml:space="preserve"> B</w:t>
      </w:r>
      <w:r>
        <w:rPr>
          <w:color w:val="000000"/>
          <w:bdr w:val="none" w:sz="0" w:space="0" w:color="auto" w:frame="1"/>
        </w:rPr>
        <w:t>;</w:t>
      </w:r>
      <w:r w:rsidRPr="003F1A43">
        <w:rPr>
          <w:color w:val="000000"/>
          <w:bdr w:val="none" w:sz="0" w:space="0" w:color="auto" w:frame="1"/>
        </w:rPr>
        <w:t xml:space="preserve"> Newhouse</w:t>
      </w:r>
      <w:r>
        <w:rPr>
          <w:color w:val="000000"/>
          <w:bdr w:val="none" w:sz="0" w:space="0" w:color="auto" w:frame="1"/>
        </w:rPr>
        <w:t>,</w:t>
      </w:r>
      <w:r w:rsidRPr="003F1A43">
        <w:rPr>
          <w:color w:val="000000"/>
          <w:bdr w:val="none" w:sz="0" w:space="0" w:color="auto" w:frame="1"/>
        </w:rPr>
        <w:t xml:space="preserve"> A</w:t>
      </w:r>
      <w:r>
        <w:rPr>
          <w:color w:val="000000"/>
          <w:bdr w:val="none" w:sz="0" w:space="0" w:color="auto" w:frame="1"/>
        </w:rPr>
        <w:t>;</w:t>
      </w:r>
      <w:r w:rsidRPr="003F1A43">
        <w:rPr>
          <w:color w:val="000000"/>
          <w:bdr w:val="none" w:sz="0" w:space="0" w:color="auto" w:frame="1"/>
        </w:rPr>
        <w:t xml:space="preserve"> </w:t>
      </w:r>
      <w:proofErr w:type="spellStart"/>
      <w:r w:rsidRPr="003F1A43">
        <w:rPr>
          <w:color w:val="000000"/>
          <w:bdr w:val="none" w:sz="0" w:space="0" w:color="auto" w:frame="1"/>
        </w:rPr>
        <w:t>Bessa</w:t>
      </w:r>
      <w:proofErr w:type="spellEnd"/>
      <w:r>
        <w:rPr>
          <w:color w:val="000000"/>
          <w:bdr w:val="none" w:sz="0" w:space="0" w:color="auto" w:frame="1"/>
        </w:rPr>
        <w:t>,</w:t>
      </w:r>
      <w:r w:rsidRPr="003F1A43">
        <w:rPr>
          <w:color w:val="000000"/>
          <w:bdr w:val="none" w:sz="0" w:space="0" w:color="auto" w:frame="1"/>
        </w:rPr>
        <w:t xml:space="preserve"> F</w:t>
      </w:r>
      <w:r>
        <w:rPr>
          <w:color w:val="000000"/>
          <w:bdr w:val="none" w:sz="0" w:space="0" w:color="auto" w:frame="1"/>
        </w:rPr>
        <w:t>;</w:t>
      </w:r>
      <w:r w:rsidRPr="003F1A43">
        <w:rPr>
          <w:color w:val="000000"/>
          <w:bdr w:val="none" w:sz="0" w:space="0" w:color="auto" w:frame="1"/>
        </w:rPr>
        <w:t xml:space="preserve"> Williams</w:t>
      </w:r>
      <w:r>
        <w:rPr>
          <w:color w:val="000000"/>
          <w:bdr w:val="none" w:sz="0" w:space="0" w:color="auto" w:frame="1"/>
        </w:rPr>
        <w:t>,</w:t>
      </w:r>
      <w:r w:rsidRPr="003F1A43">
        <w:rPr>
          <w:color w:val="000000"/>
          <w:bdr w:val="none" w:sz="0" w:space="0" w:color="auto" w:frame="1"/>
        </w:rPr>
        <w:t xml:space="preserve"> J</w:t>
      </w:r>
      <w:r>
        <w:rPr>
          <w:color w:val="000000"/>
          <w:bdr w:val="none" w:sz="0" w:space="0" w:color="auto" w:frame="1"/>
        </w:rPr>
        <w:t>;</w:t>
      </w:r>
      <w:r w:rsidRPr="003F1A43">
        <w:rPr>
          <w:color w:val="000000"/>
          <w:bdr w:val="none" w:sz="0" w:space="0" w:color="auto" w:frame="1"/>
        </w:rPr>
        <w:t xml:space="preserve"> </w:t>
      </w:r>
      <w:proofErr w:type="spellStart"/>
      <w:r w:rsidRPr="003F1A43">
        <w:rPr>
          <w:color w:val="000000"/>
          <w:bdr w:val="none" w:sz="0" w:space="0" w:color="auto" w:frame="1"/>
        </w:rPr>
        <w:t>Nho</w:t>
      </w:r>
      <w:proofErr w:type="spellEnd"/>
      <w:r>
        <w:rPr>
          <w:color w:val="000000"/>
          <w:bdr w:val="none" w:sz="0" w:space="0" w:color="auto" w:frame="1"/>
        </w:rPr>
        <w:t>,</w:t>
      </w:r>
      <w:r w:rsidRPr="003F1A43">
        <w:rPr>
          <w:color w:val="000000"/>
          <w:bdr w:val="none" w:sz="0" w:space="0" w:color="auto" w:frame="1"/>
        </w:rPr>
        <w:t xml:space="preserve"> S</w:t>
      </w:r>
      <w:r>
        <w:rPr>
          <w:color w:val="000000"/>
          <w:bdr w:val="none" w:sz="0" w:space="0" w:color="auto" w:frame="1"/>
        </w:rPr>
        <w:t>.</w:t>
      </w:r>
      <w:r w:rsidRPr="003F1A43">
        <w:rPr>
          <w:color w:val="000000"/>
          <w:bdr w:val="none" w:sz="0" w:space="0" w:color="auto" w:frame="1"/>
        </w:rPr>
        <w:t xml:space="preserve"> Clinically Significant Outcome Improvement After Hip Arthroscopy in Patients with </w:t>
      </w:r>
      <w:proofErr w:type="spellStart"/>
      <w:r w:rsidRPr="003F1A43">
        <w:rPr>
          <w:color w:val="000000"/>
          <w:bdr w:val="none" w:sz="0" w:space="0" w:color="auto" w:frame="1"/>
        </w:rPr>
        <w:t>Femoroacetabular</w:t>
      </w:r>
      <w:proofErr w:type="spellEnd"/>
      <w:r w:rsidRPr="003F1A43">
        <w:rPr>
          <w:color w:val="000000"/>
          <w:bdr w:val="none" w:sz="0" w:space="0" w:color="auto" w:frame="1"/>
        </w:rPr>
        <w:t xml:space="preserve"> Impingement Syndrome and Severe Femoral Torsion. </w:t>
      </w:r>
      <w:r w:rsidRPr="003F1A43">
        <w:rPr>
          <w:i/>
          <w:iCs/>
          <w:color w:val="000000"/>
        </w:rPr>
        <w:t>The Orthopaedic Journal of Sports Medicin</w:t>
      </w:r>
      <w:r w:rsidRPr="00033956">
        <w:rPr>
          <w:i/>
          <w:iCs/>
        </w:rPr>
        <w:t>e. </w:t>
      </w:r>
      <w:r w:rsidRPr="00033956">
        <w:t xml:space="preserve">2021 Oct 6;9(10):23259671211034588. </w:t>
      </w:r>
      <w:r w:rsidRPr="00033956">
        <w:rPr>
          <w:bdr w:val="none" w:sz="0" w:space="0" w:color="auto" w:frame="1"/>
        </w:rPr>
        <w:t>PMID: 34646896.</w:t>
      </w:r>
      <w:r w:rsidRPr="00033956">
        <w:rPr>
          <w:shd w:val="clear" w:color="auto" w:fill="FFFFFF"/>
        </w:rPr>
        <w:t> </w:t>
      </w:r>
      <w:proofErr w:type="spellStart"/>
      <w:r w:rsidRPr="00033956">
        <w:rPr>
          <w:shd w:val="clear" w:color="auto" w:fill="FFFFFF"/>
        </w:rPr>
        <w:t>doi</w:t>
      </w:r>
      <w:proofErr w:type="spellEnd"/>
      <w:r w:rsidRPr="00033956">
        <w:rPr>
          <w:shd w:val="clear" w:color="auto" w:fill="FFFFFF"/>
        </w:rPr>
        <w:t>: 10.1177/23259671211034588. </w:t>
      </w:r>
      <w:r w:rsidRPr="00033956">
        <w:rPr>
          <w:bdr w:val="none" w:sz="0" w:space="0" w:color="auto" w:frame="1"/>
        </w:rPr>
        <w:t xml:space="preserve"> </w:t>
      </w:r>
    </w:p>
    <w:p w14:paraId="6F073E26" w14:textId="03E83B3C" w:rsidR="00033956" w:rsidRDefault="00033956" w:rsidP="00033956"/>
    <w:p w14:paraId="7F3527E9" w14:textId="290AB416" w:rsidR="00033956" w:rsidRDefault="00033956" w:rsidP="00033956">
      <w:r w:rsidRPr="00033956">
        <w:rPr>
          <w:rFonts w:ascii="Times" w:hAnsi="Times"/>
          <w:bdr w:val="none" w:sz="0" w:space="0" w:color="auto" w:frame="1"/>
        </w:rPr>
        <w:t xml:space="preserve">Alter, T; Kunze, K; Newhouse, A; </w:t>
      </w:r>
      <w:proofErr w:type="spellStart"/>
      <w:r w:rsidRPr="00033956">
        <w:rPr>
          <w:rFonts w:ascii="Times" w:hAnsi="Times"/>
          <w:bdr w:val="none" w:sz="0" w:space="0" w:color="auto" w:frame="1"/>
        </w:rPr>
        <w:t>Bessa</w:t>
      </w:r>
      <w:proofErr w:type="spellEnd"/>
      <w:r w:rsidRPr="00033956">
        <w:rPr>
          <w:rFonts w:ascii="Times" w:hAnsi="Times"/>
          <w:bdr w:val="none" w:sz="0" w:space="0" w:color="auto" w:frame="1"/>
        </w:rPr>
        <w:t xml:space="preserve">, F; </w:t>
      </w:r>
      <w:proofErr w:type="spellStart"/>
      <w:r w:rsidRPr="00033956">
        <w:rPr>
          <w:rFonts w:ascii="Times" w:hAnsi="Times"/>
          <w:bdr w:val="none" w:sz="0" w:space="0" w:color="auto" w:frame="1"/>
        </w:rPr>
        <w:t>DeFroda</w:t>
      </w:r>
      <w:proofErr w:type="spellEnd"/>
      <w:r w:rsidRPr="00033956">
        <w:rPr>
          <w:rFonts w:ascii="Times" w:hAnsi="Times"/>
          <w:bdr w:val="none" w:sz="0" w:space="0" w:color="auto" w:frame="1"/>
        </w:rPr>
        <w:t xml:space="preserve">, S; Williams, J; </w:t>
      </w:r>
      <w:proofErr w:type="spellStart"/>
      <w:r w:rsidRPr="00033956">
        <w:rPr>
          <w:rFonts w:ascii="Times" w:hAnsi="Times"/>
          <w:bdr w:val="none" w:sz="0" w:space="0" w:color="auto" w:frame="1"/>
        </w:rPr>
        <w:t>Nho</w:t>
      </w:r>
      <w:proofErr w:type="spellEnd"/>
      <w:r w:rsidRPr="00033956">
        <w:rPr>
          <w:rFonts w:ascii="Times" w:hAnsi="Times"/>
          <w:bdr w:val="none" w:sz="0" w:space="0" w:color="auto" w:frame="1"/>
        </w:rPr>
        <w:t xml:space="preserve">, S. Assessment of Femoral Torsion on Magnetic Resonance Imaging is More Reliable Using Oblique-Axial Sequences Compared with Standard Axial Slices in Patients with </w:t>
      </w:r>
      <w:proofErr w:type="spellStart"/>
      <w:r w:rsidRPr="00033956">
        <w:rPr>
          <w:rFonts w:ascii="Times" w:hAnsi="Times"/>
          <w:bdr w:val="none" w:sz="0" w:space="0" w:color="auto" w:frame="1"/>
        </w:rPr>
        <w:t>Femoroacetabular</w:t>
      </w:r>
      <w:proofErr w:type="spellEnd"/>
      <w:r w:rsidRPr="00033956">
        <w:rPr>
          <w:rFonts w:ascii="Times" w:hAnsi="Times"/>
          <w:bdr w:val="none" w:sz="0" w:space="0" w:color="auto" w:frame="1"/>
        </w:rPr>
        <w:t xml:space="preserve"> Impingement Syndrome. </w:t>
      </w:r>
      <w:r w:rsidRPr="00033956">
        <w:rPr>
          <w:rFonts w:ascii="Times" w:hAnsi="Times"/>
          <w:i/>
          <w:iCs/>
          <w:bdr w:val="none" w:sz="0" w:space="0" w:color="auto" w:frame="1"/>
        </w:rPr>
        <w:t>Arthroscopy: The Journal of Arthroscopy and Related Surgery</w:t>
      </w:r>
      <w:r w:rsidRPr="00033956">
        <w:rPr>
          <w:rFonts w:ascii="Times" w:hAnsi="Times"/>
          <w:bdr w:val="none" w:sz="0" w:space="0" w:color="auto" w:frame="1"/>
        </w:rPr>
        <w:t xml:space="preserve">. 2021 Nov. DOI: </w:t>
      </w:r>
      <w:r w:rsidRPr="00033956">
        <w:rPr>
          <w:rStyle w:val="article-headerdoi"/>
        </w:rPr>
        <w:t>https://doi.org/10.1016/j.arthro.2021.11.026</w:t>
      </w:r>
    </w:p>
    <w:p w14:paraId="51A6C2AF" w14:textId="77777777" w:rsidR="00033956" w:rsidRPr="00033956" w:rsidRDefault="00033956" w:rsidP="00033956"/>
    <w:p w14:paraId="405AB4C3" w14:textId="3364614C" w:rsidR="00976B51" w:rsidRDefault="00976B51" w:rsidP="00976B51">
      <w:proofErr w:type="spellStart"/>
      <w:r>
        <w:t>Hamati</w:t>
      </w:r>
      <w:proofErr w:type="spellEnd"/>
      <w:r>
        <w:t xml:space="preserve">, F; </w:t>
      </w:r>
      <w:proofErr w:type="spellStart"/>
      <w:r>
        <w:t>Siotos</w:t>
      </w:r>
      <w:proofErr w:type="spellEnd"/>
      <w:r>
        <w:t xml:space="preserve">, C; Terhune, B; Williams, J; </w:t>
      </w:r>
      <w:proofErr w:type="spellStart"/>
      <w:r>
        <w:t>Dorafshar</w:t>
      </w:r>
      <w:proofErr w:type="spellEnd"/>
      <w:r>
        <w:t>, A</w:t>
      </w:r>
      <w:r w:rsidRPr="00E12DBF">
        <w:t xml:space="preserve">.  </w:t>
      </w:r>
      <w:r w:rsidRPr="00E12DBF">
        <w:rPr>
          <w:color w:val="000000"/>
        </w:rPr>
        <w:t>Free Fibular Flap and Fibular Graft Double-strut Tunneling to Fill a Large Tibial Plateau Defect</w:t>
      </w:r>
      <w:r>
        <w:rPr>
          <w:color w:val="000000"/>
        </w:rPr>
        <w:t xml:space="preserve">.  </w:t>
      </w:r>
      <w:proofErr w:type="spellStart"/>
      <w:r>
        <w:rPr>
          <w:i/>
          <w:iCs/>
        </w:rPr>
        <w:t>ePlasty</w:t>
      </w:r>
      <w:proofErr w:type="spellEnd"/>
      <w:r>
        <w:rPr>
          <w:i/>
          <w:iCs/>
        </w:rPr>
        <w:t>.</w:t>
      </w:r>
      <w:r>
        <w:t xml:space="preserve"> 2021 Aug; </w:t>
      </w:r>
      <w:proofErr w:type="gramStart"/>
      <w:r>
        <w:t>21:e</w:t>
      </w:r>
      <w:proofErr w:type="gramEnd"/>
      <w:r>
        <w:t xml:space="preserve">6. </w:t>
      </w:r>
    </w:p>
    <w:p w14:paraId="2CF57AD3" w14:textId="77777777" w:rsidR="00976B51" w:rsidRPr="00976B51" w:rsidRDefault="00976B51" w:rsidP="00976B51"/>
    <w:p w14:paraId="18A9D1DA" w14:textId="5029ADBD" w:rsidR="00357A40" w:rsidRDefault="00357A40" w:rsidP="01676EB1">
      <w:pPr>
        <w:rPr>
          <w:color w:val="000000"/>
          <w:bdr w:val="none" w:sz="0" w:space="0" w:color="auto" w:frame="1"/>
          <w:shd w:val="clear" w:color="auto" w:fill="FFFFFF"/>
        </w:rPr>
      </w:pPr>
      <w:r w:rsidRPr="00357A40">
        <w:rPr>
          <w:color w:val="000000"/>
          <w:bdr w:val="none" w:sz="0" w:space="0" w:color="auto" w:frame="1"/>
          <w:shd w:val="clear" w:color="auto" w:fill="FFFFFF"/>
        </w:rPr>
        <w:t xml:space="preserve">Kunze KN, Alter TD, Newhouse AC, </w:t>
      </w:r>
      <w:proofErr w:type="spellStart"/>
      <w:r w:rsidRPr="00357A40">
        <w:rPr>
          <w:color w:val="000000"/>
          <w:bdr w:val="none" w:sz="0" w:space="0" w:color="auto" w:frame="1"/>
          <w:shd w:val="clear" w:color="auto" w:fill="FFFFFF"/>
        </w:rPr>
        <w:t>Bessa</w:t>
      </w:r>
      <w:proofErr w:type="spellEnd"/>
      <w:r w:rsidRPr="00357A40">
        <w:rPr>
          <w:color w:val="000000"/>
          <w:bdr w:val="none" w:sz="0" w:space="0" w:color="auto" w:frame="1"/>
          <w:shd w:val="clear" w:color="auto" w:fill="FFFFFF"/>
        </w:rPr>
        <w:t xml:space="preserve"> F, Williams JC, </w:t>
      </w:r>
      <w:proofErr w:type="spellStart"/>
      <w:r w:rsidRPr="00357A40">
        <w:rPr>
          <w:color w:val="000000"/>
          <w:bdr w:val="none" w:sz="0" w:space="0" w:color="auto" w:frame="1"/>
          <w:shd w:val="clear" w:color="auto" w:fill="FFFFFF"/>
        </w:rPr>
        <w:t>Nho</w:t>
      </w:r>
      <w:proofErr w:type="spellEnd"/>
      <w:r w:rsidRPr="00357A40">
        <w:rPr>
          <w:color w:val="000000"/>
          <w:bdr w:val="none" w:sz="0" w:space="0" w:color="auto" w:frame="1"/>
          <w:shd w:val="clear" w:color="auto" w:fill="FFFFFF"/>
        </w:rPr>
        <w:t xml:space="preserve"> SJ. Orientation and Magnitude of Femoral Torsion Does Not Influence Propensity for Clinically Meaningful Improvement After Hip Arthroscopy for </w:t>
      </w:r>
      <w:proofErr w:type="spellStart"/>
      <w:r w:rsidRPr="00357A40">
        <w:rPr>
          <w:color w:val="000000"/>
          <w:bdr w:val="none" w:sz="0" w:space="0" w:color="auto" w:frame="1"/>
          <w:shd w:val="clear" w:color="auto" w:fill="FFFFFF"/>
        </w:rPr>
        <w:t>Femoroacetabular</w:t>
      </w:r>
      <w:proofErr w:type="spellEnd"/>
      <w:r w:rsidRPr="00357A40">
        <w:rPr>
          <w:color w:val="000000"/>
          <w:bdr w:val="none" w:sz="0" w:space="0" w:color="auto" w:frame="1"/>
          <w:shd w:val="clear" w:color="auto" w:fill="FFFFFF"/>
        </w:rPr>
        <w:t xml:space="preserve"> Impingement Syndrome: A Computed Tomography Analysis. </w:t>
      </w:r>
      <w:r w:rsidRPr="01676EB1">
        <w:rPr>
          <w:i/>
          <w:iCs/>
        </w:rPr>
        <w:t xml:space="preserve"> </w:t>
      </w:r>
      <w:r w:rsidRPr="01676EB1">
        <w:rPr>
          <w:i/>
          <w:iCs/>
          <w:color w:val="000000"/>
          <w:bdr w:val="none" w:sz="0" w:space="0" w:color="auto" w:frame="1"/>
          <w:shd w:val="clear" w:color="auto" w:fill="FFFFFF"/>
        </w:rPr>
        <w:t>The American Journal of Sports Medicine. </w:t>
      </w:r>
      <w:r w:rsidR="4C812179" w:rsidRPr="01676EB1">
        <w:rPr>
          <w:color w:val="000000"/>
          <w:bdr w:val="none" w:sz="0" w:space="0" w:color="auto" w:frame="1"/>
          <w:shd w:val="clear" w:color="auto" w:fill="FFFFFF"/>
        </w:rPr>
        <w:t>2021 Ju</w:t>
      </w:r>
      <w:r w:rsidR="4946B9BA" w:rsidRPr="01676EB1">
        <w:rPr>
          <w:color w:val="000000"/>
          <w:bdr w:val="none" w:sz="0" w:space="0" w:color="auto" w:frame="1"/>
          <w:shd w:val="clear" w:color="auto" w:fill="FFFFFF"/>
        </w:rPr>
        <w:t>l; 49 (9) :2466-2474</w:t>
      </w:r>
      <w:r w:rsidR="07EB9EEC" w:rsidRPr="01676EB1">
        <w:rPr>
          <w:color w:val="000000"/>
          <w:bdr w:val="none" w:sz="0" w:space="0" w:color="auto" w:frame="1"/>
          <w:shd w:val="clear" w:color="auto" w:fill="FFFFFF"/>
        </w:rPr>
        <w:t>.</w:t>
      </w:r>
    </w:p>
    <w:p w14:paraId="4B9138BB" w14:textId="1D3A390D" w:rsidR="00304708" w:rsidRDefault="00304708" w:rsidP="01676EB1">
      <w:pPr>
        <w:rPr>
          <w:color w:val="000000"/>
          <w:bdr w:val="none" w:sz="0" w:space="0" w:color="auto" w:frame="1"/>
          <w:shd w:val="clear" w:color="auto" w:fill="FFFFFF"/>
        </w:rPr>
      </w:pPr>
    </w:p>
    <w:p w14:paraId="5DAB5667" w14:textId="3E457AFD" w:rsidR="00304708" w:rsidRPr="00304708" w:rsidRDefault="00304708" w:rsidP="003047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 xml:space="preserve">Beck, E; </w:t>
      </w:r>
      <w:proofErr w:type="spellStart"/>
      <w:r>
        <w:t>Nho</w:t>
      </w:r>
      <w:proofErr w:type="spellEnd"/>
      <w:r>
        <w:t xml:space="preserve">, S; Williams, J. Pelvic Osteotomies for Acetabular Dysplasia: Are There Outcomes, Survivorship and Complication Differences Between Different Osteotomy Techniques?  </w:t>
      </w:r>
      <w:r w:rsidRPr="00A35DFA">
        <w:rPr>
          <w:i/>
          <w:iCs/>
        </w:rPr>
        <w:t xml:space="preserve">Journal of Hip Preservation Surgery. </w:t>
      </w:r>
      <w:r>
        <w:t>202</w:t>
      </w:r>
      <w:r w:rsidR="003F1A43">
        <w:t xml:space="preserve">0 Dec; Volume 7, Issue 4; Pages 764-776. </w:t>
      </w:r>
    </w:p>
    <w:p w14:paraId="0AAA1123" w14:textId="77777777" w:rsidR="00C0077B" w:rsidRDefault="00C0077B" w:rsidP="008960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347C8B33" w14:textId="4D3F9BC3" w:rsidR="00195B94" w:rsidRPr="0001739D" w:rsidRDefault="00195B94" w:rsidP="008960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Cs/>
        </w:rPr>
      </w:pPr>
      <w:proofErr w:type="spellStart"/>
      <w:r>
        <w:t>Bessa</w:t>
      </w:r>
      <w:proofErr w:type="spellEnd"/>
      <w:r>
        <w:t xml:space="preserve">, F; Williams, B; </w:t>
      </w:r>
      <w:proofErr w:type="spellStart"/>
      <w:r>
        <w:t>Polce</w:t>
      </w:r>
      <w:proofErr w:type="spellEnd"/>
      <w:r>
        <w:t xml:space="preserve">, E; </w:t>
      </w:r>
      <w:proofErr w:type="spellStart"/>
      <w:r>
        <w:t>Mahewhwer</w:t>
      </w:r>
      <w:proofErr w:type="spellEnd"/>
      <w:r>
        <w:t xml:space="preserve">, B; Williams, J; </w:t>
      </w:r>
      <w:proofErr w:type="spellStart"/>
      <w:r>
        <w:t>Nho</w:t>
      </w:r>
      <w:proofErr w:type="spellEnd"/>
      <w:r>
        <w:t xml:space="preserve">, S; </w:t>
      </w:r>
      <w:proofErr w:type="spellStart"/>
      <w:r>
        <w:t>Chala</w:t>
      </w:r>
      <w:proofErr w:type="spellEnd"/>
      <w:r>
        <w:t xml:space="preserve">, J. </w:t>
      </w:r>
      <w:r w:rsidR="00A35DFA">
        <w:t xml:space="preserve">No Differences in Hip </w:t>
      </w:r>
      <w:r>
        <w:t xml:space="preserve">Joint Space Measurements Between Weightbearing and Supine Anteroposterior Pelvic Radiographs.  </w:t>
      </w:r>
      <w:r w:rsidR="00A35DFA">
        <w:rPr>
          <w:i/>
        </w:rPr>
        <w:t>Arthroscopy</w:t>
      </w:r>
      <w:r w:rsidR="0001739D">
        <w:rPr>
          <w:i/>
        </w:rPr>
        <w:t xml:space="preserve">: The Journal of Arthroscopic &amp; Related Surgery. </w:t>
      </w:r>
      <w:r w:rsidR="0001739D">
        <w:rPr>
          <w:iCs/>
        </w:rPr>
        <w:t xml:space="preserve">2020 Nov; Volume 36, Issue 11; Pages 2843-48. </w:t>
      </w:r>
    </w:p>
    <w:p w14:paraId="71BA159B" w14:textId="77777777" w:rsidR="00A35DFA" w:rsidRDefault="00A35DFA" w:rsidP="008960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578C0306" w14:textId="23EA61E3" w:rsidR="00BB39B5" w:rsidRPr="00BB39B5" w:rsidRDefault="00BB39B5" w:rsidP="008960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</w:rPr>
      </w:pPr>
      <w:r>
        <w:t xml:space="preserve">Butler, B; </w:t>
      </w:r>
      <w:r w:rsidR="00195B94">
        <w:t xml:space="preserve">Harold, R; </w:t>
      </w:r>
      <w:r>
        <w:t xml:space="preserve">Williams, J; Prosthesis-engaging Retrograde Femoral Nail with Locking Plate for Nonunion of Vancouver B1 Periprosthetic Fracture of the Femur.  </w:t>
      </w:r>
      <w:r w:rsidRPr="00BB39B5">
        <w:rPr>
          <w:i/>
          <w:iCs/>
        </w:rPr>
        <w:t xml:space="preserve">JBJS Case Connector.  </w:t>
      </w:r>
      <w:r w:rsidR="00195B94">
        <w:t xml:space="preserve">2019 Dec 10; Volume 9; Number 4.  </w:t>
      </w:r>
      <w:r w:rsidRPr="00BB39B5">
        <w:rPr>
          <w:i/>
          <w:iCs/>
        </w:rPr>
        <w:t xml:space="preserve">  </w:t>
      </w:r>
    </w:p>
    <w:p w14:paraId="532A3B8C" w14:textId="77777777" w:rsidR="00BB39B5" w:rsidRDefault="00BB39B5" w:rsidP="008960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3956FD97" w14:textId="6D490B49" w:rsidR="002B595B" w:rsidRDefault="002B595B" w:rsidP="008960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 xml:space="preserve">DeBaun, M; Williams, J; Bennet, C; Pridgen, E; </w:t>
      </w:r>
      <w:proofErr w:type="spellStart"/>
      <w:r>
        <w:t>Tamurian</w:t>
      </w:r>
      <w:proofErr w:type="spellEnd"/>
      <w:r>
        <w:t xml:space="preserve">, R; </w:t>
      </w:r>
      <w:proofErr w:type="spellStart"/>
      <w:r>
        <w:t>Amanatullah</w:t>
      </w:r>
      <w:proofErr w:type="spellEnd"/>
      <w:r>
        <w:t xml:space="preserve">, D.  Calcium Phosphate Cement and Locked Plate Augmentation of distal Femoral Defects: A Biomechanical Analysis. </w:t>
      </w:r>
      <w:r w:rsidRPr="002B595B">
        <w:rPr>
          <w:i/>
          <w:iCs/>
        </w:rPr>
        <w:t>The Knee</w:t>
      </w:r>
      <w:r>
        <w:t xml:space="preserve">. 2019 Aug 9; S0958-0160(19)30162-0.  </w:t>
      </w:r>
    </w:p>
    <w:p w14:paraId="3D4AA92E" w14:textId="77777777" w:rsidR="002B595B" w:rsidRPr="00F22D17" w:rsidRDefault="002B595B" w:rsidP="008960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23D20B32" w14:textId="3112EDC3" w:rsidR="00794174" w:rsidRPr="00F22D17" w:rsidRDefault="00794174" w:rsidP="008960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F22D17">
        <w:t xml:space="preserve">Williams, J; Maitra, S; Anderson, M; Christiansen, B; </w:t>
      </w:r>
      <w:proofErr w:type="spellStart"/>
      <w:r w:rsidRPr="00F22D17">
        <w:t>Reddi</w:t>
      </w:r>
      <w:proofErr w:type="spellEnd"/>
      <w:r w:rsidRPr="00F22D17">
        <w:t xml:space="preserve">, H; Lee, M. BMP-7 and Bone Regeneration: Evaluation of Dose Response in a Novel Rodent Segmental Defect Model. </w:t>
      </w:r>
      <w:r w:rsidRPr="00F22D17">
        <w:rPr>
          <w:i/>
        </w:rPr>
        <w:t xml:space="preserve">The Journal of Orthopaedic Trauma. </w:t>
      </w:r>
      <w:r w:rsidRPr="00F22D17">
        <w:t>2015 Sep;29(9</w:t>
      </w:r>
      <w:proofErr w:type="gramStart"/>
      <w:r w:rsidRPr="00F22D17">
        <w:t>):e</w:t>
      </w:r>
      <w:proofErr w:type="gramEnd"/>
      <w:r w:rsidRPr="00F22D17">
        <w:t xml:space="preserve">336-41. </w:t>
      </w:r>
    </w:p>
    <w:p w14:paraId="4C04312A" w14:textId="77777777" w:rsidR="00794174" w:rsidRPr="00F22D17" w:rsidRDefault="00794174" w:rsidP="008960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319D3EB8" w14:textId="0B9A47C4" w:rsidR="00896066" w:rsidRPr="00F22D17" w:rsidRDefault="00896066" w:rsidP="00896066">
      <w:pPr>
        <w:rPr>
          <w:color w:val="000000"/>
        </w:rPr>
      </w:pPr>
      <w:proofErr w:type="spellStart"/>
      <w:r w:rsidRPr="00F22D17">
        <w:rPr>
          <w:color w:val="000000"/>
        </w:rPr>
        <w:t>Amanatullah</w:t>
      </w:r>
      <w:proofErr w:type="spellEnd"/>
      <w:r w:rsidRPr="00F22D17">
        <w:rPr>
          <w:color w:val="000000"/>
        </w:rPr>
        <w:t xml:space="preserve">, D; Williams, J; </w:t>
      </w:r>
      <w:proofErr w:type="spellStart"/>
      <w:r w:rsidRPr="00F22D17">
        <w:rPr>
          <w:color w:val="000000"/>
        </w:rPr>
        <w:t>Tamurian</w:t>
      </w:r>
      <w:proofErr w:type="spellEnd"/>
      <w:r w:rsidRPr="00F22D17">
        <w:rPr>
          <w:color w:val="000000"/>
        </w:rPr>
        <w:t xml:space="preserve">, R. Properties of Distal Femoral Defects with a Cortical Breach. Clinical Orthopaedics and Related Research. </w:t>
      </w:r>
      <w:r w:rsidRPr="00F22D17">
        <w:rPr>
          <w:i/>
          <w:color w:val="000000"/>
        </w:rPr>
        <w:t xml:space="preserve">Orthopedics. 2014 </w:t>
      </w:r>
      <w:r w:rsidR="00794174" w:rsidRPr="00F22D17">
        <w:rPr>
          <w:color w:val="000000"/>
        </w:rPr>
        <w:t>March; 37</w:t>
      </w:r>
      <w:r w:rsidRPr="00F22D17">
        <w:rPr>
          <w:color w:val="000000"/>
        </w:rPr>
        <w:t>(3): 158-162.</w:t>
      </w:r>
      <w:r w:rsidRPr="00F22D17">
        <w:rPr>
          <w:i/>
          <w:color w:val="000000"/>
        </w:rPr>
        <w:t xml:space="preserve"> </w:t>
      </w:r>
    </w:p>
    <w:p w14:paraId="787BE172" w14:textId="77777777" w:rsidR="00896066" w:rsidRPr="00F22D17" w:rsidRDefault="00896066" w:rsidP="008960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4384D2FE" w14:textId="77777777" w:rsidR="00896066" w:rsidRPr="00F22D17" w:rsidRDefault="00896066" w:rsidP="008960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F22D17">
        <w:t xml:space="preserve">Christiansen, B; Anderson, M; Lee, C; Williams, J; </w:t>
      </w:r>
      <w:proofErr w:type="spellStart"/>
      <w:r w:rsidRPr="00F22D17">
        <w:t>Yik</w:t>
      </w:r>
      <w:proofErr w:type="spellEnd"/>
      <w:r w:rsidRPr="00F22D17">
        <w:t xml:space="preserve">, J; Haudenschild, D. Musculoskeletal Changes Following Non-invasive Knee Injury Using a Novel Mouse Model of Post-traumatic Osteoarthritis. </w:t>
      </w:r>
      <w:r w:rsidRPr="00F22D17">
        <w:rPr>
          <w:i/>
        </w:rPr>
        <w:t xml:space="preserve">Osteoarthritis and Cartilage. </w:t>
      </w:r>
      <w:r w:rsidRPr="00F22D17">
        <w:t xml:space="preserve">2012; </w:t>
      </w:r>
      <w:proofErr w:type="gramStart"/>
      <w:r w:rsidRPr="00F22D17">
        <w:t>doi:10.1016/j.oca</w:t>
      </w:r>
      <w:proofErr w:type="gramEnd"/>
      <w:r w:rsidRPr="00F22D17">
        <w:t>.2012.04.014.</w:t>
      </w:r>
    </w:p>
    <w:p w14:paraId="599F286C" w14:textId="77777777" w:rsidR="00896066" w:rsidRPr="00F22D17" w:rsidRDefault="00896066" w:rsidP="00896066">
      <w:pPr>
        <w:rPr>
          <w:color w:val="000000"/>
        </w:rPr>
      </w:pPr>
    </w:p>
    <w:p w14:paraId="49DEA262" w14:textId="77777777" w:rsidR="00896066" w:rsidRPr="00F22D17" w:rsidRDefault="00896066" w:rsidP="00896066">
      <w:pPr>
        <w:rPr>
          <w:color w:val="000000"/>
        </w:rPr>
      </w:pPr>
      <w:r w:rsidRPr="00F22D17">
        <w:rPr>
          <w:color w:val="000000"/>
        </w:rPr>
        <w:t xml:space="preserve">Giza, E; Frizzell, L; </w:t>
      </w:r>
      <w:proofErr w:type="spellStart"/>
      <w:r w:rsidRPr="00F22D17">
        <w:rPr>
          <w:color w:val="000000"/>
        </w:rPr>
        <w:t>Farac</w:t>
      </w:r>
      <w:proofErr w:type="spellEnd"/>
      <w:r w:rsidRPr="00F22D17">
        <w:rPr>
          <w:color w:val="000000"/>
        </w:rPr>
        <w:t>, R; Williams, J; Kim, S. Augmented Tendon Achilles Repair Using a Tissue Reinforced Scaffold: A Biomechanical Study</w:t>
      </w:r>
      <w:r w:rsidRPr="00F22D17">
        <w:rPr>
          <w:i/>
          <w:color w:val="000000"/>
        </w:rPr>
        <w:t>. Foot Ankle Int.</w:t>
      </w:r>
      <w:r w:rsidRPr="00F22D17">
        <w:rPr>
          <w:color w:val="000000"/>
        </w:rPr>
        <w:t xml:space="preserve"> 2011 May; 32(5): S545-9.</w:t>
      </w:r>
    </w:p>
    <w:p w14:paraId="7D0859B2" w14:textId="77777777" w:rsidR="00896066" w:rsidRPr="00F22D17" w:rsidRDefault="00896066" w:rsidP="00896066"/>
    <w:p w14:paraId="44660889" w14:textId="77777777" w:rsidR="00896066" w:rsidRPr="00F22D17" w:rsidRDefault="00896066" w:rsidP="00896066">
      <w:pPr>
        <w:rPr>
          <w:color w:val="000000"/>
        </w:rPr>
      </w:pPr>
      <w:r w:rsidRPr="00F22D17">
        <w:rPr>
          <w:color w:val="000000"/>
        </w:rPr>
        <w:t xml:space="preserve">Williams, J; Roberts, J; </w:t>
      </w:r>
      <w:proofErr w:type="spellStart"/>
      <w:r w:rsidRPr="00F22D17">
        <w:rPr>
          <w:color w:val="000000"/>
        </w:rPr>
        <w:t>Yoo</w:t>
      </w:r>
      <w:proofErr w:type="spellEnd"/>
      <w:r w:rsidRPr="00F22D17">
        <w:rPr>
          <w:color w:val="000000"/>
        </w:rPr>
        <w:t xml:space="preserve">, B. Case Report: Dorsalis Pedis pseudoaneurysm after Lisfranc surgery. </w:t>
      </w:r>
      <w:r w:rsidRPr="00F22D17">
        <w:rPr>
          <w:i/>
          <w:color w:val="000000"/>
        </w:rPr>
        <w:t>J Ortho Trauma</w:t>
      </w:r>
      <w:r w:rsidRPr="00F22D17">
        <w:rPr>
          <w:color w:val="000000"/>
        </w:rPr>
        <w:t xml:space="preserve"> 24(11):98-101; 2010.</w:t>
      </w:r>
    </w:p>
    <w:p w14:paraId="196247D0" w14:textId="77777777" w:rsidR="00896066" w:rsidRPr="00F22D17" w:rsidRDefault="00896066" w:rsidP="00896066"/>
    <w:p w14:paraId="6A69BA72" w14:textId="77777777" w:rsidR="00896066" w:rsidRDefault="00896066" w:rsidP="00896066">
      <w:pPr>
        <w:rPr>
          <w:color w:val="000000"/>
        </w:rPr>
      </w:pPr>
      <w:proofErr w:type="spellStart"/>
      <w:r w:rsidRPr="00F22D17">
        <w:t>Vigler</w:t>
      </w:r>
      <w:proofErr w:type="spellEnd"/>
      <w:r w:rsidRPr="00F22D17">
        <w:t xml:space="preserve">, M; Lee, S; </w:t>
      </w:r>
      <w:proofErr w:type="spellStart"/>
      <w:r w:rsidRPr="00F22D17">
        <w:t>Palti</w:t>
      </w:r>
      <w:proofErr w:type="spellEnd"/>
      <w:r w:rsidRPr="00F22D17">
        <w:t xml:space="preserve">, R; Williams, J; Kaminsky; Posner, M; Hausman, M. Biomechanical comparison of techniques to reduce the bulk of lacerated flexor tendon ends within digital sheaths of the porcine </w:t>
      </w:r>
      <w:proofErr w:type="spellStart"/>
      <w:r w:rsidRPr="00F22D17">
        <w:t>forlimb</w:t>
      </w:r>
      <w:proofErr w:type="spellEnd"/>
      <w:r w:rsidRPr="00F22D17">
        <w:t xml:space="preserve">. </w:t>
      </w:r>
      <w:r w:rsidRPr="00F22D17">
        <w:rPr>
          <w:i/>
        </w:rPr>
        <w:t>J Hand Surg</w:t>
      </w:r>
      <w:r w:rsidRPr="00F22D17">
        <w:t xml:space="preserve"> </w:t>
      </w:r>
      <w:r w:rsidRPr="00F22D17">
        <w:rPr>
          <w:color w:val="000000"/>
        </w:rPr>
        <w:t xml:space="preserve">34(9):1653-8; 2009. </w:t>
      </w:r>
    </w:p>
    <w:p w14:paraId="0800BF7E" w14:textId="77777777" w:rsidR="00E744C9" w:rsidRDefault="00E744C9" w:rsidP="00896066">
      <w:pPr>
        <w:rPr>
          <w:color w:val="000000"/>
        </w:rPr>
      </w:pPr>
    </w:p>
    <w:p w14:paraId="1FBEEA3D" w14:textId="7EE8FF6A" w:rsidR="00E744C9" w:rsidRPr="00F22D17" w:rsidRDefault="00E744C9" w:rsidP="00896066">
      <w:pPr>
        <w:rPr>
          <w:color w:val="000000"/>
        </w:rPr>
      </w:pPr>
      <w:r>
        <w:rPr>
          <w:color w:val="000000"/>
        </w:rPr>
        <w:t xml:space="preserve">Khurana, S; </w:t>
      </w:r>
      <w:proofErr w:type="spellStart"/>
      <w:r>
        <w:rPr>
          <w:color w:val="000000"/>
        </w:rPr>
        <w:t>Hornyak</w:t>
      </w:r>
      <w:proofErr w:type="spellEnd"/>
      <w:r>
        <w:rPr>
          <w:color w:val="000000"/>
        </w:rPr>
        <w:t xml:space="preserve">, J; Williams, J; </w:t>
      </w:r>
      <w:proofErr w:type="spellStart"/>
      <w:r w:rsidR="00BB1CA0">
        <w:rPr>
          <w:color w:val="000000"/>
        </w:rPr>
        <w:t>Hurvitz</w:t>
      </w:r>
      <w:proofErr w:type="spellEnd"/>
      <w:r w:rsidR="00BB1CA0">
        <w:rPr>
          <w:color w:val="000000"/>
        </w:rPr>
        <w:t xml:space="preserve">, E. The Prevalence of Overweight Children </w:t>
      </w:r>
      <w:r w:rsidR="005802FF">
        <w:rPr>
          <w:color w:val="000000"/>
        </w:rPr>
        <w:t>with</w:t>
      </w:r>
      <w:r w:rsidR="00BB1CA0">
        <w:rPr>
          <w:color w:val="000000"/>
        </w:rPr>
        <w:t xml:space="preserve"> </w:t>
      </w:r>
      <w:proofErr w:type="spellStart"/>
      <w:r w:rsidR="00BB1CA0">
        <w:rPr>
          <w:color w:val="000000"/>
        </w:rPr>
        <w:t>Cerebal</w:t>
      </w:r>
      <w:proofErr w:type="spellEnd"/>
      <w:r w:rsidR="00BB1CA0">
        <w:rPr>
          <w:color w:val="000000"/>
        </w:rPr>
        <w:t xml:space="preserve"> Palsy. </w:t>
      </w:r>
      <w:r w:rsidR="00BB1CA0" w:rsidRPr="00BB1CA0">
        <w:rPr>
          <w:i/>
          <w:color w:val="000000"/>
        </w:rPr>
        <w:t>Medicine &amp; Science in Sports &amp; Exercise</w:t>
      </w:r>
      <w:r w:rsidR="00BB1CA0">
        <w:rPr>
          <w:color w:val="000000"/>
        </w:rPr>
        <w:t xml:space="preserve"> May 2005</w:t>
      </w:r>
    </w:p>
    <w:p w14:paraId="667BEF6E" w14:textId="77777777" w:rsidR="00BE365D" w:rsidRDefault="00BE365D" w:rsidP="00BC6E0E">
      <w:pPr>
        <w:rPr>
          <w:b/>
          <w:u w:val="single"/>
        </w:rPr>
      </w:pPr>
    </w:p>
    <w:p w14:paraId="1C1E1981" w14:textId="77777777" w:rsidR="00BE365D" w:rsidRDefault="00BE365D" w:rsidP="00BC6E0E">
      <w:pPr>
        <w:rPr>
          <w:b/>
          <w:u w:val="single"/>
        </w:rPr>
      </w:pPr>
    </w:p>
    <w:p w14:paraId="679BFA33" w14:textId="75DC2645" w:rsidR="00BC6E0E" w:rsidRDefault="00B24FAB" w:rsidP="00BC6E0E">
      <w:pPr>
        <w:rPr>
          <w:b/>
          <w:u w:val="single"/>
        </w:rPr>
      </w:pPr>
      <w:r>
        <w:rPr>
          <w:b/>
          <w:u w:val="single"/>
        </w:rPr>
        <w:t>PRESENTATIONS</w:t>
      </w:r>
    </w:p>
    <w:p w14:paraId="63EB705E" w14:textId="37A074DB" w:rsidR="00AC1729" w:rsidRPr="00A44815" w:rsidRDefault="00AC1729" w:rsidP="00BE365D">
      <w:pPr>
        <w:rPr>
          <w:color w:val="222222"/>
          <w:shd w:val="clear" w:color="auto" w:fill="FFFFFF"/>
        </w:rPr>
      </w:pPr>
    </w:p>
    <w:p w14:paraId="00FCCB52" w14:textId="6D907637" w:rsidR="00B24FAB" w:rsidRDefault="00B24FAB" w:rsidP="00BE365D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October 2024. </w:t>
      </w:r>
      <w:proofErr w:type="spellStart"/>
      <w:r>
        <w:rPr>
          <w:color w:val="222222"/>
          <w:shd w:val="clear" w:color="auto" w:fill="FFFFFF"/>
        </w:rPr>
        <w:t>McKegg</w:t>
      </w:r>
      <w:proofErr w:type="spellEnd"/>
      <w:r>
        <w:rPr>
          <w:color w:val="222222"/>
          <w:shd w:val="clear" w:color="auto" w:fill="FFFFFF"/>
        </w:rPr>
        <w:t xml:space="preserve"> P; </w:t>
      </w:r>
      <w:proofErr w:type="spellStart"/>
      <w:r>
        <w:rPr>
          <w:color w:val="222222"/>
          <w:shd w:val="clear" w:color="auto" w:fill="FFFFFF"/>
        </w:rPr>
        <w:t>Brigode</w:t>
      </w:r>
      <w:proofErr w:type="spellEnd"/>
      <w:r>
        <w:rPr>
          <w:color w:val="222222"/>
          <w:shd w:val="clear" w:color="auto" w:fill="FFFFFF"/>
        </w:rPr>
        <w:t xml:space="preserve"> W; Butler B; Williams J. Does Angioembolization of Pelvic Arterial Bleeding Increase Infection Rate in Patients with an Operatively Treated Pelvis Fracture. Orthopaedic Trauma Association (OTA). Montreal, Canada. </w:t>
      </w:r>
    </w:p>
    <w:p w14:paraId="055B56A8" w14:textId="77777777" w:rsidR="00B24FAB" w:rsidRDefault="00B24FAB" w:rsidP="00BE365D">
      <w:pPr>
        <w:rPr>
          <w:color w:val="222222"/>
          <w:shd w:val="clear" w:color="auto" w:fill="FFFFFF"/>
        </w:rPr>
      </w:pPr>
    </w:p>
    <w:p w14:paraId="46F232FB" w14:textId="7D10B777" w:rsidR="00A44815" w:rsidRPr="00A44815" w:rsidRDefault="00A44815" w:rsidP="00BE365D">
      <w:pPr>
        <w:rPr>
          <w:color w:val="000000"/>
        </w:rPr>
      </w:pPr>
      <w:r w:rsidRPr="00A44815">
        <w:rPr>
          <w:color w:val="222222"/>
          <w:shd w:val="clear" w:color="auto" w:fill="FFFFFF"/>
        </w:rPr>
        <w:lastRenderedPageBreak/>
        <w:t xml:space="preserve">February 2024. </w:t>
      </w:r>
      <w:proofErr w:type="spellStart"/>
      <w:r w:rsidRPr="00A44815">
        <w:rPr>
          <w:color w:val="000000"/>
        </w:rPr>
        <w:t>Kazi</w:t>
      </w:r>
      <w:proofErr w:type="spellEnd"/>
      <w:r w:rsidRPr="00A44815">
        <w:rPr>
          <w:color w:val="000000"/>
        </w:rPr>
        <w:t xml:space="preserve"> O; </w:t>
      </w:r>
      <w:proofErr w:type="spellStart"/>
      <w:r w:rsidRPr="00A44815">
        <w:rPr>
          <w:color w:val="000000"/>
        </w:rPr>
        <w:t>Gilat</w:t>
      </w:r>
      <w:proofErr w:type="spellEnd"/>
      <w:r w:rsidRPr="00A44815">
        <w:rPr>
          <w:color w:val="000000"/>
        </w:rPr>
        <w:t xml:space="preserve"> R; Vogel M; Williams J; </w:t>
      </w:r>
      <w:proofErr w:type="spellStart"/>
      <w:r w:rsidRPr="00A44815">
        <w:rPr>
          <w:color w:val="000000"/>
        </w:rPr>
        <w:t>Nho</w:t>
      </w:r>
      <w:proofErr w:type="spellEnd"/>
      <w:r w:rsidRPr="00A44815">
        <w:rPr>
          <w:color w:val="000000"/>
        </w:rPr>
        <w:t xml:space="preserve"> S; Espinoza </w:t>
      </w:r>
      <w:proofErr w:type="spellStart"/>
      <w:r w:rsidRPr="00A44815">
        <w:rPr>
          <w:color w:val="000000"/>
        </w:rPr>
        <w:t>Orias</w:t>
      </w:r>
      <w:proofErr w:type="spellEnd"/>
      <w:r w:rsidRPr="00A44815">
        <w:rPr>
          <w:color w:val="000000"/>
        </w:rPr>
        <w:t xml:space="preserve"> A. 3D Acetabular Coverage Can Be Used to Indicate Borderline Dysplastic Hips </w:t>
      </w:r>
      <w:proofErr w:type="gramStart"/>
      <w:r w:rsidRPr="00A44815">
        <w:rPr>
          <w:color w:val="000000"/>
        </w:rPr>
        <w:t>For</w:t>
      </w:r>
      <w:proofErr w:type="gramEnd"/>
      <w:r w:rsidRPr="00A44815">
        <w:rPr>
          <w:color w:val="000000"/>
        </w:rPr>
        <w:t xml:space="preserve"> Hip Arthroscopy or Periacetabular Osteotomy. Orthopaedic Research Society (ORS). Long Beach, CA. </w:t>
      </w:r>
    </w:p>
    <w:p w14:paraId="4D1FDDD5" w14:textId="77777777" w:rsidR="00A44815" w:rsidRPr="00A44815" w:rsidRDefault="00A44815" w:rsidP="00BE365D">
      <w:pPr>
        <w:rPr>
          <w:color w:val="000000"/>
        </w:rPr>
      </w:pPr>
    </w:p>
    <w:p w14:paraId="1C7A8003" w14:textId="6BF0F9DD" w:rsidR="00A44815" w:rsidRPr="00A44815" w:rsidRDefault="00A44815" w:rsidP="00BE365D">
      <w:pPr>
        <w:rPr>
          <w:color w:val="222222"/>
          <w:shd w:val="clear" w:color="auto" w:fill="FFFFFF"/>
        </w:rPr>
      </w:pPr>
      <w:r w:rsidRPr="00A44815">
        <w:rPr>
          <w:color w:val="222222"/>
          <w:shd w:val="clear" w:color="auto" w:fill="FFFFFF"/>
        </w:rPr>
        <w:t xml:space="preserve">February 2024. </w:t>
      </w:r>
      <w:r w:rsidRPr="00A44815">
        <w:rPr>
          <w:color w:val="000000"/>
        </w:rPr>
        <w:t>Wright-</w:t>
      </w:r>
      <w:proofErr w:type="spellStart"/>
      <w:r w:rsidRPr="00A44815">
        <w:rPr>
          <w:color w:val="000000"/>
        </w:rPr>
        <w:t>Chisem</w:t>
      </w:r>
      <w:proofErr w:type="spellEnd"/>
      <w:r w:rsidRPr="00A44815">
        <w:rPr>
          <w:color w:val="000000"/>
        </w:rPr>
        <w:t xml:space="preserve"> J; Larson J; </w:t>
      </w:r>
      <w:proofErr w:type="spellStart"/>
      <w:r w:rsidRPr="00A44815">
        <w:rPr>
          <w:color w:val="000000"/>
        </w:rPr>
        <w:t>Kazi</w:t>
      </w:r>
      <w:proofErr w:type="spellEnd"/>
      <w:r w:rsidRPr="00A44815">
        <w:rPr>
          <w:color w:val="000000"/>
        </w:rPr>
        <w:t xml:space="preserve"> O; Jan K; Malloy P; Williams J; </w:t>
      </w:r>
      <w:proofErr w:type="spellStart"/>
      <w:r w:rsidRPr="00A44815">
        <w:rPr>
          <w:color w:val="000000"/>
        </w:rPr>
        <w:t>Nho</w:t>
      </w:r>
      <w:proofErr w:type="spellEnd"/>
      <w:r w:rsidRPr="00A44815">
        <w:rPr>
          <w:color w:val="000000"/>
        </w:rPr>
        <w:t xml:space="preserve"> S; Espinoza </w:t>
      </w:r>
      <w:proofErr w:type="spellStart"/>
      <w:r w:rsidRPr="00A44815">
        <w:rPr>
          <w:color w:val="000000"/>
        </w:rPr>
        <w:t>Orias</w:t>
      </w:r>
      <w:proofErr w:type="spellEnd"/>
      <w:r w:rsidRPr="00A44815">
        <w:rPr>
          <w:color w:val="000000"/>
        </w:rPr>
        <w:t xml:space="preserve"> A. Changes </w:t>
      </w:r>
      <w:proofErr w:type="gramStart"/>
      <w:r w:rsidRPr="00A44815">
        <w:rPr>
          <w:color w:val="000000"/>
        </w:rPr>
        <w:t>In</w:t>
      </w:r>
      <w:proofErr w:type="gramEnd"/>
      <w:r w:rsidRPr="00A44815">
        <w:rPr>
          <w:color w:val="000000"/>
        </w:rPr>
        <w:t xml:space="preserve"> Acetabular Coverage Between Standing Vs. Supine Positions: An Exploratory 3D Simulation. Orthopaedic Research Society (ORS). Long Beach, CA.</w:t>
      </w:r>
      <w:r w:rsidRPr="00A44815">
        <w:rPr>
          <w:color w:val="000000"/>
        </w:rPr>
        <w:br/>
      </w:r>
    </w:p>
    <w:p w14:paraId="21AFB70C" w14:textId="463A14C3" w:rsidR="00434415" w:rsidRPr="00434415" w:rsidRDefault="00434415" w:rsidP="00BE365D">
      <w:r>
        <w:rPr>
          <w:color w:val="222222"/>
          <w:shd w:val="clear" w:color="auto" w:fill="FFFFFF"/>
        </w:rPr>
        <w:t xml:space="preserve">March 2023. </w:t>
      </w:r>
      <w:r w:rsidRPr="00891A19">
        <w:rPr>
          <w:color w:val="000000"/>
        </w:rPr>
        <w:t>Larson</w:t>
      </w:r>
      <w:r>
        <w:rPr>
          <w:color w:val="000000"/>
        </w:rPr>
        <w:t xml:space="preserve"> J</w:t>
      </w:r>
      <w:r w:rsidRPr="00891A19">
        <w:rPr>
          <w:color w:val="000000"/>
        </w:rPr>
        <w:t>; Ephron</w:t>
      </w:r>
      <w:r>
        <w:rPr>
          <w:color w:val="000000"/>
        </w:rPr>
        <w:t xml:space="preserve"> C</w:t>
      </w:r>
      <w:r w:rsidRPr="00891A19">
        <w:rPr>
          <w:color w:val="000000"/>
        </w:rPr>
        <w:t xml:space="preserve">; </w:t>
      </w:r>
      <w:proofErr w:type="spellStart"/>
      <w:r w:rsidRPr="00891A19">
        <w:rPr>
          <w:color w:val="000000"/>
        </w:rPr>
        <w:t>Handoklow</w:t>
      </w:r>
      <w:proofErr w:type="spellEnd"/>
      <w:r>
        <w:rPr>
          <w:color w:val="000000"/>
        </w:rPr>
        <w:t xml:space="preserve"> L</w:t>
      </w:r>
      <w:r w:rsidRPr="00891A19">
        <w:rPr>
          <w:color w:val="000000"/>
        </w:rPr>
        <w:t xml:space="preserve">; </w:t>
      </w:r>
      <w:proofErr w:type="spellStart"/>
      <w:r w:rsidRPr="00891A19">
        <w:rPr>
          <w:color w:val="000000"/>
        </w:rPr>
        <w:t>Guidetti</w:t>
      </w:r>
      <w:proofErr w:type="spellEnd"/>
      <w:r>
        <w:rPr>
          <w:color w:val="000000"/>
        </w:rPr>
        <w:t xml:space="preserve"> M</w:t>
      </w:r>
      <w:r w:rsidRPr="00891A19">
        <w:rPr>
          <w:color w:val="000000"/>
        </w:rPr>
        <w:t>; Hevesi</w:t>
      </w:r>
      <w:r>
        <w:rPr>
          <w:color w:val="000000"/>
        </w:rPr>
        <w:t xml:space="preserve"> M</w:t>
      </w:r>
      <w:r w:rsidRPr="00891A19">
        <w:rPr>
          <w:color w:val="000000"/>
        </w:rPr>
        <w:t xml:space="preserve">; Espinoza </w:t>
      </w:r>
      <w:proofErr w:type="spellStart"/>
      <w:r w:rsidRPr="00891A19">
        <w:rPr>
          <w:color w:val="000000"/>
        </w:rPr>
        <w:t>Orias</w:t>
      </w:r>
      <w:proofErr w:type="spellEnd"/>
      <w:r>
        <w:rPr>
          <w:color w:val="000000"/>
        </w:rPr>
        <w:t xml:space="preserve"> A</w:t>
      </w:r>
      <w:r w:rsidRPr="00891A19">
        <w:rPr>
          <w:color w:val="000000"/>
        </w:rPr>
        <w:t>; Williams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J</w:t>
      </w:r>
      <w:r w:rsidRPr="00891A19">
        <w:rPr>
          <w:color w:val="000000"/>
        </w:rPr>
        <w:t xml:space="preserve">;  </w:t>
      </w:r>
      <w:proofErr w:type="spellStart"/>
      <w:r w:rsidRPr="00891A19">
        <w:rPr>
          <w:color w:val="000000"/>
        </w:rPr>
        <w:t>Nho</w:t>
      </w:r>
      <w:proofErr w:type="spellEnd"/>
      <w:proofErr w:type="gramEnd"/>
      <w:r>
        <w:rPr>
          <w:color w:val="000000"/>
        </w:rPr>
        <w:t xml:space="preserve"> S</w:t>
      </w:r>
      <w:r w:rsidRPr="00891A19">
        <w:rPr>
          <w:color w:val="000000"/>
        </w:rPr>
        <w:t xml:space="preserve">.  Preoperative Anterolateral Acetabular Coverage Is Significantly Decreased </w:t>
      </w:r>
      <w:proofErr w:type="gramStart"/>
      <w:r w:rsidRPr="00891A19">
        <w:rPr>
          <w:color w:val="000000"/>
        </w:rPr>
        <w:t>In</w:t>
      </w:r>
      <w:proofErr w:type="gramEnd"/>
      <w:r w:rsidRPr="00891A19">
        <w:rPr>
          <w:color w:val="000000"/>
        </w:rPr>
        <w:t xml:space="preserve"> Dysplastic Hips Undergoing Hip Arthroscopy And Periacetabular Osteotomy As Compared To Controls</w:t>
      </w:r>
      <w:r>
        <w:rPr>
          <w:color w:val="000000"/>
        </w:rPr>
        <w:t xml:space="preserve">. </w:t>
      </w:r>
      <w:r>
        <w:rPr>
          <w:color w:val="000000" w:themeColor="text1"/>
          <w:shd w:val="clear" w:color="auto" w:fill="FFFFFF"/>
        </w:rPr>
        <w:t xml:space="preserve">American Academy of Orthopaedic Surgeons (AAOS). Las Vegas, NV. </w:t>
      </w:r>
    </w:p>
    <w:p w14:paraId="50B2437E" w14:textId="77777777" w:rsidR="00434415" w:rsidRPr="00891A19" w:rsidRDefault="00434415" w:rsidP="00BE365D">
      <w:pPr>
        <w:rPr>
          <w:color w:val="222222"/>
          <w:shd w:val="clear" w:color="auto" w:fill="FFFFFF"/>
        </w:rPr>
      </w:pPr>
    </w:p>
    <w:p w14:paraId="539AC01E" w14:textId="19FD05FF" w:rsidR="00E8441A" w:rsidRPr="00891A19" w:rsidRDefault="00E8441A" w:rsidP="00BE365D">
      <w:pPr>
        <w:rPr>
          <w:color w:val="222222"/>
          <w:shd w:val="clear" w:color="auto" w:fill="FFFFFF"/>
        </w:rPr>
      </w:pPr>
      <w:r w:rsidRPr="00891A19">
        <w:rPr>
          <w:color w:val="222222"/>
          <w:shd w:val="clear" w:color="auto" w:fill="FFFFFF"/>
        </w:rPr>
        <w:t xml:space="preserve">February 2023. </w:t>
      </w:r>
      <w:r w:rsidR="00891A19" w:rsidRPr="00891A19">
        <w:rPr>
          <w:color w:val="000000"/>
        </w:rPr>
        <w:t>Larson</w:t>
      </w:r>
      <w:r w:rsidR="00891A19">
        <w:rPr>
          <w:color w:val="000000"/>
        </w:rPr>
        <w:t xml:space="preserve"> J</w:t>
      </w:r>
      <w:r w:rsidR="00891A19" w:rsidRPr="00891A19">
        <w:rPr>
          <w:color w:val="000000"/>
        </w:rPr>
        <w:t>; Ephron</w:t>
      </w:r>
      <w:r w:rsidR="00891A19">
        <w:rPr>
          <w:color w:val="000000"/>
        </w:rPr>
        <w:t xml:space="preserve"> C</w:t>
      </w:r>
      <w:r w:rsidR="00891A19" w:rsidRPr="00891A19">
        <w:rPr>
          <w:color w:val="000000"/>
        </w:rPr>
        <w:t xml:space="preserve">; </w:t>
      </w:r>
      <w:proofErr w:type="spellStart"/>
      <w:r w:rsidR="00891A19" w:rsidRPr="00891A19">
        <w:rPr>
          <w:color w:val="000000"/>
        </w:rPr>
        <w:t>Handoklow</w:t>
      </w:r>
      <w:proofErr w:type="spellEnd"/>
      <w:r w:rsidR="00891A19">
        <w:rPr>
          <w:color w:val="000000"/>
        </w:rPr>
        <w:t xml:space="preserve"> L</w:t>
      </w:r>
      <w:r w:rsidR="00891A19" w:rsidRPr="00891A19">
        <w:rPr>
          <w:color w:val="000000"/>
        </w:rPr>
        <w:t xml:space="preserve">; </w:t>
      </w:r>
      <w:proofErr w:type="spellStart"/>
      <w:r w:rsidR="00891A19" w:rsidRPr="00891A19">
        <w:rPr>
          <w:color w:val="000000"/>
        </w:rPr>
        <w:t>Guidetti</w:t>
      </w:r>
      <w:proofErr w:type="spellEnd"/>
      <w:r w:rsidR="00891A19">
        <w:rPr>
          <w:color w:val="000000"/>
        </w:rPr>
        <w:t xml:space="preserve"> M</w:t>
      </w:r>
      <w:r w:rsidR="00891A19" w:rsidRPr="00891A19">
        <w:rPr>
          <w:color w:val="000000"/>
        </w:rPr>
        <w:t>; Hevesi</w:t>
      </w:r>
      <w:r w:rsidR="00891A19">
        <w:rPr>
          <w:color w:val="000000"/>
        </w:rPr>
        <w:t xml:space="preserve"> M</w:t>
      </w:r>
      <w:r w:rsidR="00891A19" w:rsidRPr="00891A19">
        <w:rPr>
          <w:color w:val="000000"/>
        </w:rPr>
        <w:t xml:space="preserve">; Espinoza </w:t>
      </w:r>
      <w:proofErr w:type="spellStart"/>
      <w:r w:rsidR="00891A19" w:rsidRPr="00891A19">
        <w:rPr>
          <w:color w:val="000000"/>
        </w:rPr>
        <w:t>Orias</w:t>
      </w:r>
      <w:proofErr w:type="spellEnd"/>
      <w:r w:rsidR="00891A19">
        <w:rPr>
          <w:color w:val="000000"/>
        </w:rPr>
        <w:t xml:space="preserve"> A</w:t>
      </w:r>
      <w:r w:rsidR="00891A19" w:rsidRPr="00891A19">
        <w:rPr>
          <w:color w:val="000000"/>
        </w:rPr>
        <w:t>; Williams</w:t>
      </w:r>
      <w:r w:rsidR="00891A19">
        <w:rPr>
          <w:color w:val="000000"/>
        </w:rPr>
        <w:t xml:space="preserve"> </w:t>
      </w:r>
      <w:proofErr w:type="gramStart"/>
      <w:r w:rsidR="00891A19">
        <w:rPr>
          <w:color w:val="000000"/>
        </w:rPr>
        <w:t>J</w:t>
      </w:r>
      <w:r w:rsidR="00891A19" w:rsidRPr="00891A19">
        <w:rPr>
          <w:color w:val="000000"/>
        </w:rPr>
        <w:t xml:space="preserve">;  </w:t>
      </w:r>
      <w:proofErr w:type="spellStart"/>
      <w:r w:rsidR="00891A19" w:rsidRPr="00891A19">
        <w:rPr>
          <w:color w:val="000000"/>
        </w:rPr>
        <w:t>Nho</w:t>
      </w:r>
      <w:proofErr w:type="spellEnd"/>
      <w:proofErr w:type="gramEnd"/>
      <w:r w:rsidR="00891A19">
        <w:rPr>
          <w:color w:val="000000"/>
        </w:rPr>
        <w:t xml:space="preserve"> S</w:t>
      </w:r>
      <w:r w:rsidR="00891A19" w:rsidRPr="00891A19">
        <w:rPr>
          <w:color w:val="000000"/>
        </w:rPr>
        <w:t xml:space="preserve">.  Preoperative Anterolateral Acetabular Coverage Is Significantly Decreased </w:t>
      </w:r>
      <w:proofErr w:type="gramStart"/>
      <w:r w:rsidR="00891A19" w:rsidRPr="00891A19">
        <w:rPr>
          <w:color w:val="000000"/>
        </w:rPr>
        <w:t>In</w:t>
      </w:r>
      <w:proofErr w:type="gramEnd"/>
      <w:r w:rsidR="00891A19" w:rsidRPr="00891A19">
        <w:rPr>
          <w:color w:val="000000"/>
        </w:rPr>
        <w:t xml:space="preserve"> Dysplastic Hips Undergoing Hip Arthroscopy And Periacetabular Osteotomy As Compared To Controls</w:t>
      </w:r>
      <w:r w:rsidR="00891A19">
        <w:rPr>
          <w:color w:val="000000"/>
        </w:rPr>
        <w:t>. Orthopaedic Research Society. Dallas, TX.</w:t>
      </w:r>
    </w:p>
    <w:p w14:paraId="287074B4" w14:textId="77777777" w:rsidR="00E8441A" w:rsidRPr="00891A19" w:rsidRDefault="00E8441A" w:rsidP="00BE365D">
      <w:pPr>
        <w:rPr>
          <w:color w:val="222222"/>
          <w:shd w:val="clear" w:color="auto" w:fill="FFFFFF"/>
        </w:rPr>
      </w:pPr>
    </w:p>
    <w:p w14:paraId="322F6AF6" w14:textId="6C390E6E" w:rsidR="00BE365D" w:rsidRPr="00BE365D" w:rsidRDefault="00BE365D" w:rsidP="00BE365D">
      <w:r w:rsidRPr="00891A19">
        <w:rPr>
          <w:color w:val="222222"/>
          <w:shd w:val="clear" w:color="auto" w:fill="FFFFFF"/>
        </w:rPr>
        <w:t>April</w:t>
      </w:r>
      <w:r>
        <w:rPr>
          <w:color w:val="222222"/>
          <w:shd w:val="clear" w:color="auto" w:fill="FFFFFF"/>
        </w:rPr>
        <w:t xml:space="preserve"> 2022.  </w:t>
      </w:r>
      <w:r w:rsidRPr="00BE365D">
        <w:rPr>
          <w:color w:val="222222"/>
          <w:shd w:val="clear" w:color="auto" w:fill="FFFFFF"/>
        </w:rPr>
        <w:t xml:space="preserve">Cantrell CK, Carney JJ, Johnson DJ, </w:t>
      </w:r>
      <w:proofErr w:type="spellStart"/>
      <w:r w:rsidRPr="00BE365D">
        <w:rPr>
          <w:color w:val="222222"/>
          <w:shd w:val="clear" w:color="auto" w:fill="FFFFFF"/>
        </w:rPr>
        <w:t>Plantz</w:t>
      </w:r>
      <w:proofErr w:type="spellEnd"/>
      <w:r w:rsidRPr="00BE365D">
        <w:rPr>
          <w:color w:val="222222"/>
          <w:shd w:val="clear" w:color="auto" w:fill="FFFFFF"/>
        </w:rPr>
        <w:t xml:space="preserve"> MA, Versteeg GH, Sanders EJ, Smith HE, Gerlach EB, Williams JC, Butler BA. Short Term Complications of Civilian Ballistic Versus Blunt Distal Intra-Articular Femur Fractures. Mid-America Orthopaedic Association, 39</w:t>
      </w:r>
      <w:r w:rsidRPr="00BE365D">
        <w:rPr>
          <w:color w:val="222222"/>
          <w:shd w:val="clear" w:color="auto" w:fill="FFFFFF"/>
          <w:vertAlign w:val="superscript"/>
        </w:rPr>
        <w:t>th</w:t>
      </w:r>
      <w:r w:rsidRPr="00BE365D">
        <w:rPr>
          <w:color w:val="222222"/>
          <w:shd w:val="clear" w:color="auto" w:fill="FFFFFF"/>
        </w:rPr>
        <w:t> Annual Meetin</w:t>
      </w:r>
      <w:r>
        <w:rPr>
          <w:color w:val="222222"/>
          <w:shd w:val="clear" w:color="auto" w:fill="FFFFFF"/>
        </w:rPr>
        <w:t xml:space="preserve">g. </w:t>
      </w:r>
      <w:r w:rsidRPr="00BE365D">
        <w:rPr>
          <w:color w:val="222222"/>
          <w:shd w:val="clear" w:color="auto" w:fill="FFFFFF"/>
        </w:rPr>
        <w:t xml:space="preserve"> San Antonio, TX.</w:t>
      </w:r>
    </w:p>
    <w:p w14:paraId="6947709A" w14:textId="77777777" w:rsidR="00BE365D" w:rsidRPr="00BE365D" w:rsidRDefault="00BE365D" w:rsidP="01676EB1"/>
    <w:p w14:paraId="3DFEA414" w14:textId="5A42C141" w:rsidR="008739B6" w:rsidRDefault="086FD10E" w:rsidP="01676EB1">
      <w:pPr>
        <w:rPr>
          <w:color w:val="000000" w:themeColor="text1"/>
        </w:rPr>
      </w:pPr>
      <w:r w:rsidRPr="00BE365D">
        <w:t>April</w:t>
      </w:r>
      <w:r w:rsidRPr="01676EB1">
        <w:t xml:space="preserve"> 2022. </w:t>
      </w:r>
      <w:r w:rsidRPr="01676EB1">
        <w:rPr>
          <w:color w:val="000000" w:themeColor="text1"/>
        </w:rPr>
        <w:t xml:space="preserve">EB Terhune, D Fischer, S </w:t>
      </w:r>
      <w:proofErr w:type="spellStart"/>
      <w:r w:rsidRPr="01676EB1">
        <w:rPr>
          <w:color w:val="000000" w:themeColor="text1"/>
        </w:rPr>
        <w:t>Criddle</w:t>
      </w:r>
      <w:proofErr w:type="spellEnd"/>
      <w:r w:rsidRPr="01676EB1">
        <w:rPr>
          <w:color w:val="000000" w:themeColor="text1"/>
        </w:rPr>
        <w:t xml:space="preserve">, JC Williams, JS Earhart. “Anterior Gluteal Pillar Bone Graft Harvesting using Acetabular Reamer Technique: As Effective as Reamer-Irrigator-Aspirator System.” Mid-America Orthopaedic Association Annual Meeting. San Antonio, TX. </w:t>
      </w:r>
    </w:p>
    <w:p w14:paraId="4DFCC529" w14:textId="75249AF8" w:rsidR="00AC1729" w:rsidRDefault="00AC1729" w:rsidP="01676EB1">
      <w:pPr>
        <w:rPr>
          <w:color w:val="000000" w:themeColor="text1"/>
        </w:rPr>
      </w:pPr>
    </w:p>
    <w:p w14:paraId="185A1D93" w14:textId="0523AF61" w:rsidR="00AC1729" w:rsidRPr="008739B6" w:rsidRDefault="00AC1729" w:rsidP="01676EB1">
      <w:r>
        <w:rPr>
          <w:color w:val="000000" w:themeColor="text1"/>
        </w:rPr>
        <w:t xml:space="preserve">March 2022. </w:t>
      </w:r>
      <w:r w:rsidRPr="00976B51">
        <w:rPr>
          <w:color w:val="000000" w:themeColor="text1"/>
          <w:shd w:val="clear" w:color="auto" w:fill="FFFFFF"/>
        </w:rPr>
        <w:t>Terhune, E; Williams, J. A Novel Fluoroscopic View for Improved Assessment of the Safety of the Posterosuperior Screw in Femoral Neck Fracture Fixation</w:t>
      </w:r>
      <w:r>
        <w:rPr>
          <w:color w:val="000000" w:themeColor="text1"/>
          <w:shd w:val="clear" w:color="auto" w:fill="FFFFFF"/>
        </w:rPr>
        <w:t xml:space="preserve">.  American Academy of Orthopaedic Surgeons (AAOS). Chicago, IL. </w:t>
      </w:r>
    </w:p>
    <w:p w14:paraId="34D33C18" w14:textId="015B005C" w:rsidR="005802FF" w:rsidRDefault="005802FF" w:rsidP="01676EB1"/>
    <w:p w14:paraId="1574C92F" w14:textId="7A0DBD3D" w:rsidR="005802FF" w:rsidRDefault="6EF1E9B1" w:rsidP="01676EB1">
      <w:r w:rsidRPr="01676EB1">
        <w:rPr>
          <w:color w:val="000000" w:themeColor="text1"/>
        </w:rPr>
        <w:t xml:space="preserve">December 2021. Kunze KN, Alter TD, Newhouse AC, </w:t>
      </w:r>
      <w:proofErr w:type="spellStart"/>
      <w:r w:rsidRPr="01676EB1">
        <w:rPr>
          <w:color w:val="000000" w:themeColor="text1"/>
        </w:rPr>
        <w:t>Bessa</w:t>
      </w:r>
      <w:proofErr w:type="spellEnd"/>
      <w:r w:rsidRPr="01676EB1">
        <w:rPr>
          <w:color w:val="000000" w:themeColor="text1"/>
        </w:rPr>
        <w:t xml:space="preserve"> FS, Williams JC, </w:t>
      </w:r>
      <w:proofErr w:type="spellStart"/>
      <w:r w:rsidRPr="01676EB1">
        <w:rPr>
          <w:color w:val="000000" w:themeColor="text1"/>
        </w:rPr>
        <w:t>Nho</w:t>
      </w:r>
      <w:proofErr w:type="spellEnd"/>
      <w:r w:rsidRPr="01676EB1">
        <w:rPr>
          <w:color w:val="000000" w:themeColor="text1"/>
        </w:rPr>
        <w:t xml:space="preserve"> SJ. Slice Orientation Matters - Assessment of Femoral Torsion on Magnetic Resonance Imaging is More Reliable Using Axial-Oblique Sequences Compared with Standard Axial Slices in Patients with </w:t>
      </w:r>
      <w:proofErr w:type="spellStart"/>
      <w:r w:rsidRPr="01676EB1">
        <w:rPr>
          <w:color w:val="000000" w:themeColor="text1"/>
        </w:rPr>
        <w:t>Femoroacetabular</w:t>
      </w:r>
      <w:proofErr w:type="spellEnd"/>
      <w:r w:rsidRPr="01676EB1">
        <w:rPr>
          <w:color w:val="000000" w:themeColor="text1"/>
        </w:rPr>
        <w:t xml:space="preserve"> Impingement Syndrome: A Methodological-Control Study. International Society of Hip Arthroscopy and Orthopaedic Summit Combined Annual Meeting. Las Vegas, NV.</w:t>
      </w:r>
      <w:r w:rsidR="005802FF">
        <w:br/>
      </w:r>
    </w:p>
    <w:p w14:paraId="051EBFB6" w14:textId="6A066D94" w:rsidR="005802FF" w:rsidRDefault="6EF1E9B1" w:rsidP="01676EB1">
      <w:pPr>
        <w:rPr>
          <w:color w:val="000000" w:themeColor="text1"/>
        </w:rPr>
      </w:pPr>
      <w:r w:rsidRPr="01676EB1">
        <w:rPr>
          <w:color w:val="000000" w:themeColor="text1"/>
        </w:rPr>
        <w:t xml:space="preserve">December 2021. </w:t>
      </w:r>
      <w:proofErr w:type="spellStart"/>
      <w:r w:rsidRPr="01676EB1">
        <w:rPr>
          <w:color w:val="000000" w:themeColor="text1"/>
        </w:rPr>
        <w:t>DeFroda</w:t>
      </w:r>
      <w:proofErr w:type="spellEnd"/>
      <w:r w:rsidRPr="01676EB1">
        <w:rPr>
          <w:color w:val="000000" w:themeColor="text1"/>
        </w:rPr>
        <w:t xml:space="preserve"> SF, Alter TD, </w:t>
      </w:r>
      <w:proofErr w:type="spellStart"/>
      <w:r w:rsidRPr="01676EB1">
        <w:rPr>
          <w:color w:val="000000" w:themeColor="text1"/>
        </w:rPr>
        <w:t>Bodendorfer</w:t>
      </w:r>
      <w:proofErr w:type="spellEnd"/>
      <w:r w:rsidRPr="01676EB1">
        <w:rPr>
          <w:color w:val="000000" w:themeColor="text1"/>
        </w:rPr>
        <w:t xml:space="preserve"> BM, Newhouse AC, </w:t>
      </w:r>
      <w:proofErr w:type="spellStart"/>
      <w:r w:rsidRPr="01676EB1">
        <w:rPr>
          <w:color w:val="000000" w:themeColor="text1"/>
        </w:rPr>
        <w:t>Bessa</w:t>
      </w:r>
      <w:proofErr w:type="spellEnd"/>
      <w:r w:rsidRPr="01676EB1">
        <w:rPr>
          <w:color w:val="000000" w:themeColor="text1"/>
        </w:rPr>
        <w:t xml:space="preserve"> FS, Williams JC, </w:t>
      </w:r>
      <w:proofErr w:type="spellStart"/>
      <w:r w:rsidRPr="01676EB1">
        <w:rPr>
          <w:color w:val="000000" w:themeColor="text1"/>
        </w:rPr>
        <w:t>Nho</w:t>
      </w:r>
      <w:proofErr w:type="spellEnd"/>
      <w:r w:rsidRPr="01676EB1">
        <w:rPr>
          <w:color w:val="000000" w:themeColor="text1"/>
        </w:rPr>
        <w:t xml:space="preserve"> SJ. Clinically Significant Outcome Improvement After Hip Arthroscopy in Patients with </w:t>
      </w:r>
      <w:proofErr w:type="spellStart"/>
      <w:r w:rsidRPr="01676EB1">
        <w:rPr>
          <w:color w:val="000000" w:themeColor="text1"/>
        </w:rPr>
        <w:t>Femoroacetabular</w:t>
      </w:r>
      <w:proofErr w:type="spellEnd"/>
      <w:r w:rsidRPr="01676EB1">
        <w:rPr>
          <w:color w:val="000000" w:themeColor="text1"/>
        </w:rPr>
        <w:t xml:space="preserve"> Impingement Syndrome and Severe Femoral Torsion. International Society of Hip Arthroscopy and Orthopaedic Summit Combined Annual Meeting. Las Vegas, NV.</w:t>
      </w:r>
    </w:p>
    <w:p w14:paraId="25503BC6" w14:textId="7574BD51" w:rsidR="005802FF" w:rsidRDefault="005802FF" w:rsidP="01676EB1"/>
    <w:p w14:paraId="02E9C490" w14:textId="2846FF0C" w:rsidR="005802FF" w:rsidRPr="005802FF" w:rsidRDefault="005802FF" w:rsidP="005802FF">
      <w:r>
        <w:rPr>
          <w:color w:val="201F1E"/>
          <w:bdr w:val="none" w:sz="0" w:space="0" w:color="auto" w:frame="1"/>
          <w:shd w:val="clear" w:color="auto" w:fill="FFFFFF"/>
        </w:rPr>
        <w:t xml:space="preserve">October 2021. </w:t>
      </w:r>
      <w:r w:rsidRPr="005802FF">
        <w:rPr>
          <w:color w:val="201F1E"/>
          <w:bdr w:val="none" w:sz="0" w:space="0" w:color="auto" w:frame="1"/>
          <w:shd w:val="clear" w:color="auto" w:fill="FFFFFF"/>
        </w:rPr>
        <w:t>Short Term Outcomes of Civilian Ballistic Versus Blunt Diaphyseal Femur Fractures. Cantrell CK</w:t>
      </w:r>
      <w:r w:rsidRPr="005802FF">
        <w:rPr>
          <w:b/>
          <w:bCs/>
          <w:color w:val="201F1E"/>
          <w:bdr w:val="none" w:sz="0" w:space="0" w:color="auto" w:frame="1"/>
          <w:shd w:val="clear" w:color="auto" w:fill="FFFFFF"/>
        </w:rPr>
        <w:t>,</w:t>
      </w:r>
      <w:r w:rsidRPr="005802FF">
        <w:rPr>
          <w:color w:val="201F1E"/>
          <w:shd w:val="clear" w:color="auto" w:fill="FFFFFF"/>
        </w:rPr>
        <w:t xml:space="preserve"> Versteeg</w:t>
      </w:r>
      <w:r w:rsidRPr="005802FF">
        <w:rPr>
          <w:color w:val="201F1E"/>
          <w:bdr w:val="none" w:sz="0" w:space="0" w:color="auto" w:frame="1"/>
          <w:shd w:val="clear" w:color="auto" w:fill="FFFFFF"/>
        </w:rPr>
        <w:t xml:space="preserve"> GH, Gerlach EB, Sanders EJ, Tanenbaum JE, Bruce BG, Williams JC, Butler BA. Orthopaedic Trauma Association Annual Meeting.</w:t>
      </w:r>
      <w:r>
        <w:rPr>
          <w:color w:val="201F1E"/>
          <w:bdr w:val="none" w:sz="0" w:space="0" w:color="auto" w:frame="1"/>
          <w:shd w:val="clear" w:color="auto" w:fill="FFFFFF"/>
        </w:rPr>
        <w:t xml:space="preserve"> </w:t>
      </w:r>
      <w:r w:rsidRPr="00A734E0">
        <w:rPr>
          <w:color w:val="000000"/>
          <w:bdr w:val="none" w:sz="0" w:space="0" w:color="auto" w:frame="1"/>
          <w:shd w:val="clear" w:color="auto" w:fill="FFFFFF"/>
        </w:rPr>
        <w:t>Fort Worth, TX.</w:t>
      </w:r>
    </w:p>
    <w:p w14:paraId="536CB7D2" w14:textId="77777777" w:rsidR="005802FF" w:rsidRDefault="005802FF" w:rsidP="00BC6E0E"/>
    <w:p w14:paraId="0A2B904D" w14:textId="003634DA" w:rsidR="00A734E0" w:rsidRDefault="00A734E0" w:rsidP="00BC6E0E">
      <w:pPr>
        <w:rPr>
          <w:color w:val="000000"/>
          <w:bdr w:val="none" w:sz="0" w:space="0" w:color="auto" w:frame="1"/>
          <w:shd w:val="clear" w:color="auto" w:fill="FFFFFF"/>
        </w:rPr>
      </w:pPr>
      <w:r w:rsidRPr="00A734E0">
        <w:rPr>
          <w:color w:val="000000"/>
          <w:bdr w:val="none" w:sz="0" w:space="0" w:color="auto" w:frame="1"/>
          <w:shd w:val="clear" w:color="auto" w:fill="FFFFFF"/>
        </w:rPr>
        <w:t xml:space="preserve">October 2021. Anterior Gluteal Pillar Bone Graft Harvesting using Acetabular Reamer Technique: As Effective as Reamer-Irrigator-Aspirator System. </w:t>
      </w:r>
      <w:r w:rsidR="005802FF" w:rsidRPr="00A734E0">
        <w:rPr>
          <w:color w:val="000000"/>
          <w:bdr w:val="none" w:sz="0" w:space="0" w:color="auto" w:frame="1"/>
          <w:shd w:val="clear" w:color="auto" w:fill="FFFFFF"/>
        </w:rPr>
        <w:t>Terhune EB</w:t>
      </w:r>
      <w:r w:rsidR="005802FF" w:rsidRPr="00A734E0">
        <w:rPr>
          <w:b/>
          <w:bCs/>
          <w:color w:val="000000"/>
          <w:shd w:val="clear" w:color="auto" w:fill="FFFFFF"/>
        </w:rPr>
        <w:t>, </w:t>
      </w:r>
      <w:r w:rsidR="005802FF" w:rsidRPr="00A734E0">
        <w:rPr>
          <w:color w:val="000000"/>
          <w:bdr w:val="none" w:sz="0" w:space="0" w:color="auto" w:frame="1"/>
          <w:shd w:val="clear" w:color="auto" w:fill="FFFFFF"/>
        </w:rPr>
        <w:t xml:space="preserve">Fischer D, Williams JC, Earhart JS. </w:t>
      </w:r>
      <w:r w:rsidRPr="00A734E0">
        <w:rPr>
          <w:color w:val="000000"/>
          <w:bdr w:val="none" w:sz="0" w:space="0" w:color="auto" w:frame="1"/>
          <w:shd w:val="clear" w:color="auto" w:fill="FFFFFF"/>
        </w:rPr>
        <w:t>Orthopaedic Trauma Association Annual Meeting. Fort Worth, TX.</w:t>
      </w:r>
    </w:p>
    <w:p w14:paraId="3A964C30" w14:textId="32F5A1BC" w:rsidR="00033956" w:rsidRDefault="00033956" w:rsidP="00BC6E0E">
      <w:pPr>
        <w:rPr>
          <w:color w:val="000000"/>
          <w:bdr w:val="none" w:sz="0" w:space="0" w:color="auto" w:frame="1"/>
          <w:shd w:val="clear" w:color="auto" w:fill="FFFFFF"/>
        </w:rPr>
      </w:pPr>
    </w:p>
    <w:p w14:paraId="144A786D" w14:textId="15828D68" w:rsidR="00033956" w:rsidRPr="00A734E0" w:rsidRDefault="00033956" w:rsidP="00BC6E0E">
      <w:r>
        <w:t xml:space="preserve">February 2021. Discrepancies in Measurement Techniques of Lateral Center Edge Angle &amp; Acetabular Index. Hamad, M; Cohn, M; Terhune; E; Williams, J.  Orthopaedic Research Society. Virtual. </w:t>
      </w:r>
    </w:p>
    <w:p w14:paraId="202835D7" w14:textId="77777777" w:rsidR="00A734E0" w:rsidRPr="00F22D17" w:rsidRDefault="00A734E0" w:rsidP="00BC6E0E"/>
    <w:p w14:paraId="0654F4C7" w14:textId="77777777" w:rsidR="002D4655" w:rsidRPr="00F22D17" w:rsidRDefault="002D4655" w:rsidP="002D4655">
      <w:r w:rsidRPr="00F22D17">
        <w:t xml:space="preserve">March 2015. </w:t>
      </w:r>
      <w:r w:rsidRPr="00F22D17">
        <w:rPr>
          <w:color w:val="222222"/>
          <w:shd w:val="clear" w:color="auto" w:fill="FFFFFF"/>
        </w:rPr>
        <w:t xml:space="preserve">Possible inhibitory effect of bone marrow derived mesenchymal stem cell application on BMP-2 mediated bone healing in a critical size defect model. </w:t>
      </w:r>
      <w:proofErr w:type="spellStart"/>
      <w:r w:rsidRPr="00F22D17">
        <w:rPr>
          <w:color w:val="222222"/>
          <w:shd w:val="clear" w:color="auto" w:fill="FFFFFF"/>
        </w:rPr>
        <w:t>Refaat</w:t>
      </w:r>
      <w:proofErr w:type="spellEnd"/>
      <w:r w:rsidRPr="00F22D17">
        <w:rPr>
          <w:color w:val="222222"/>
          <w:shd w:val="clear" w:color="auto" w:fill="FFFFFF"/>
        </w:rPr>
        <w:t xml:space="preserve">, M; Williams, J; Lee, M.  AAOS Annual Meeting. Las Vegas, NV. </w:t>
      </w:r>
    </w:p>
    <w:p w14:paraId="043F250D" w14:textId="77777777" w:rsidR="002D4655" w:rsidRPr="00F22D17" w:rsidRDefault="002D4655" w:rsidP="002D4655"/>
    <w:p w14:paraId="057D2464" w14:textId="77777777" w:rsidR="002D4655" w:rsidRPr="00F22D17" w:rsidRDefault="002D4655" w:rsidP="002D4655">
      <w:r w:rsidRPr="00F22D17">
        <w:t xml:space="preserve">October 2014. </w:t>
      </w:r>
      <w:r w:rsidRPr="00F22D17">
        <w:rPr>
          <w:color w:val="222222"/>
          <w:shd w:val="clear" w:color="auto" w:fill="FFFFFF"/>
        </w:rPr>
        <w:t xml:space="preserve">Possible inhibitory effect of bone marrow derived mesenchymal stem cell application on BMP-2 mediated bone healing in a critical size defect model. </w:t>
      </w:r>
      <w:proofErr w:type="spellStart"/>
      <w:r w:rsidRPr="00F22D17">
        <w:rPr>
          <w:color w:val="222222"/>
          <w:shd w:val="clear" w:color="auto" w:fill="FFFFFF"/>
        </w:rPr>
        <w:t>Refaat</w:t>
      </w:r>
      <w:proofErr w:type="spellEnd"/>
      <w:r w:rsidRPr="00F22D17">
        <w:rPr>
          <w:color w:val="222222"/>
          <w:shd w:val="clear" w:color="auto" w:fill="FFFFFF"/>
        </w:rPr>
        <w:t xml:space="preserve">, M; Williams, J; Lee, M.  Orthopaedic Trauma Association. Tampa, FL. </w:t>
      </w:r>
    </w:p>
    <w:p w14:paraId="2CE9BA70" w14:textId="77777777" w:rsidR="002D4655" w:rsidRPr="00F22D17" w:rsidRDefault="002D4655" w:rsidP="002D4655"/>
    <w:p w14:paraId="1DA237AD" w14:textId="77777777" w:rsidR="002D4655" w:rsidRPr="00F22D17" w:rsidRDefault="002D4655" w:rsidP="002D4655">
      <w:r w:rsidRPr="00F22D17">
        <w:t xml:space="preserve">January 2014. The Influence of Construct Stiffness on Bone Regeneration in a Rodent Defect Model. Williams, J; Maitra, S; Anderson, M; Christiansen, B; </w:t>
      </w:r>
      <w:proofErr w:type="spellStart"/>
      <w:r w:rsidRPr="00F22D17">
        <w:t>Reddi</w:t>
      </w:r>
      <w:proofErr w:type="spellEnd"/>
      <w:r w:rsidRPr="00F22D17">
        <w:t xml:space="preserve">, H; Lee, M. International Society for Fracture Repair Biennial Conference. New York, NY. </w:t>
      </w:r>
    </w:p>
    <w:p w14:paraId="733EAB48" w14:textId="77777777" w:rsidR="002D4655" w:rsidRPr="00F22D17" w:rsidRDefault="002D4655" w:rsidP="00BC6E0E"/>
    <w:p w14:paraId="463DD547" w14:textId="77777777" w:rsidR="002D4655" w:rsidRPr="00F22D17" w:rsidRDefault="002D4655" w:rsidP="00BC6E0E">
      <w:r w:rsidRPr="00F22D17">
        <w:t xml:space="preserve">January 2014. A Novel Rodent Critical Sized Defect Model and BMP-7 Dose Response Study. Williams, J; Maitra, S; Anderson, M; Christiansen, B; </w:t>
      </w:r>
      <w:proofErr w:type="spellStart"/>
      <w:r w:rsidRPr="00F22D17">
        <w:t>Reddi</w:t>
      </w:r>
      <w:proofErr w:type="spellEnd"/>
      <w:r w:rsidRPr="00F22D17">
        <w:t xml:space="preserve">, H; Lee, M. International Society for Fracture Repair Biennial Conference. New York, NY. </w:t>
      </w:r>
    </w:p>
    <w:p w14:paraId="4D2BE2D4" w14:textId="77777777" w:rsidR="002D4655" w:rsidRPr="00F22D17" w:rsidRDefault="002D4655" w:rsidP="00BC6E0E"/>
    <w:p w14:paraId="27A9B748" w14:textId="77777777" w:rsidR="0073676F" w:rsidRPr="00F22D17" w:rsidRDefault="0073676F" w:rsidP="00BC6E0E">
      <w:r w:rsidRPr="00F22D17">
        <w:t xml:space="preserve">October 2013. The Influence of Construct Stiffness on Bone Regeneration in a Rodent Defect Model. Williams, J; Anderson, M; Christiansen, B; </w:t>
      </w:r>
      <w:proofErr w:type="spellStart"/>
      <w:r w:rsidRPr="00F22D17">
        <w:t>Reddi</w:t>
      </w:r>
      <w:proofErr w:type="spellEnd"/>
      <w:r w:rsidRPr="00F22D17">
        <w:t xml:space="preserve">, H; Lee, M. Orthopaedic Trauma Association. Phoenix, AZ. </w:t>
      </w:r>
    </w:p>
    <w:p w14:paraId="34E91DF3" w14:textId="77777777" w:rsidR="0073676F" w:rsidRPr="00F22D17" w:rsidRDefault="0073676F" w:rsidP="00BC6E0E"/>
    <w:p w14:paraId="6E2EB01E" w14:textId="77777777" w:rsidR="0073676F" w:rsidRPr="00F22D17" w:rsidRDefault="0073676F" w:rsidP="00BC6E0E">
      <w:r w:rsidRPr="00F22D17">
        <w:t xml:space="preserve">October 2013. A Novel Rodent Critical Sized Defect Model and BMP-7 Dose Response Study. Williams, J; Maitra, S; Anderson, M; Christiansen, B; </w:t>
      </w:r>
      <w:proofErr w:type="spellStart"/>
      <w:r w:rsidRPr="00F22D17">
        <w:t>Reddi</w:t>
      </w:r>
      <w:proofErr w:type="spellEnd"/>
      <w:r w:rsidRPr="00F22D17">
        <w:t xml:space="preserve">, H; Lee, M. Orthopaedic Trauma Association. Phoenix, AZ. </w:t>
      </w:r>
    </w:p>
    <w:p w14:paraId="10275B9F" w14:textId="77777777" w:rsidR="0073676F" w:rsidRPr="00F22D17" w:rsidRDefault="0073676F" w:rsidP="00BC6E0E"/>
    <w:p w14:paraId="50F2ABD1" w14:textId="77777777" w:rsidR="0073676F" w:rsidRPr="00F22D17" w:rsidRDefault="0073676F" w:rsidP="00BC6E0E">
      <w:r w:rsidRPr="00F22D17">
        <w:t xml:space="preserve">June 2013. Taylor, J; Williams, J; Pereira, G.  Percutaneous Femoral </w:t>
      </w:r>
      <w:proofErr w:type="spellStart"/>
      <w:r w:rsidRPr="00F22D17">
        <w:t>Derotation</w:t>
      </w:r>
      <w:proofErr w:type="spellEnd"/>
      <w:r w:rsidRPr="00F22D17">
        <w:t xml:space="preserve"> Osteotomy Using Computer Navigation, Intramedullary </w:t>
      </w:r>
      <w:proofErr w:type="gramStart"/>
      <w:r w:rsidRPr="00F22D17">
        <w:t>Saw</w:t>
      </w:r>
      <w:proofErr w:type="gramEnd"/>
      <w:r w:rsidRPr="00F22D17">
        <w:t xml:space="preserve"> a</w:t>
      </w:r>
      <w:r w:rsidR="00935E1D" w:rsidRPr="00F22D17">
        <w:t xml:space="preserve">nd a </w:t>
      </w:r>
      <w:proofErr w:type="spellStart"/>
      <w:r w:rsidR="00935E1D" w:rsidRPr="00F22D17">
        <w:t>Cephalomedullary</w:t>
      </w:r>
      <w:proofErr w:type="spellEnd"/>
      <w:r w:rsidR="00935E1D" w:rsidRPr="00F22D17">
        <w:t xml:space="preserve"> Nail – A D</w:t>
      </w:r>
      <w:r w:rsidRPr="00F22D17">
        <w:t xml:space="preserve">escription of Technique. International Society for Computer Assisted Orthopaedic Surgery. Orlando, Florida. </w:t>
      </w:r>
    </w:p>
    <w:p w14:paraId="08B64E97" w14:textId="77777777" w:rsidR="0073676F" w:rsidRPr="00F22D17" w:rsidRDefault="0073676F" w:rsidP="00BC6E0E"/>
    <w:p w14:paraId="54F1AC47" w14:textId="77777777" w:rsidR="00BC6E0E" w:rsidRPr="00F22D17" w:rsidRDefault="00BC6E0E" w:rsidP="00BC6E0E">
      <w:r w:rsidRPr="00F22D17">
        <w:t xml:space="preserve">June 2012. Williams, J; Anderson, M; Christiansen, B; </w:t>
      </w:r>
      <w:proofErr w:type="spellStart"/>
      <w:r w:rsidRPr="00F22D17">
        <w:t>Reddi</w:t>
      </w:r>
      <w:proofErr w:type="spellEnd"/>
      <w:r w:rsidRPr="00F22D17">
        <w:t xml:space="preserve">, H; Lee, M. Induction of Bone Regeneration by BMP-7 in Critical Sized Defects Using a Novel Internal Fixator. Western Orthopaedic Association </w:t>
      </w:r>
      <w:r w:rsidR="0061265D" w:rsidRPr="00F22D17">
        <w:t>76</w:t>
      </w:r>
      <w:r w:rsidR="0061265D" w:rsidRPr="00F22D17">
        <w:rPr>
          <w:vertAlign w:val="superscript"/>
        </w:rPr>
        <w:t>th</w:t>
      </w:r>
      <w:r w:rsidR="0061265D" w:rsidRPr="00F22D17">
        <w:t xml:space="preserve"> </w:t>
      </w:r>
      <w:r w:rsidRPr="00F22D17">
        <w:t xml:space="preserve">Annual Meeting. Portland, OR. </w:t>
      </w:r>
    </w:p>
    <w:p w14:paraId="566B0D30" w14:textId="77777777" w:rsidR="00BC6E0E" w:rsidRPr="00F22D17" w:rsidRDefault="00BC6E0E" w:rsidP="00BC6E0E"/>
    <w:p w14:paraId="63E5CBC4" w14:textId="77777777" w:rsidR="00BC6E0E" w:rsidRPr="00F22D17" w:rsidRDefault="00BC6E0E" w:rsidP="00BC6E0E">
      <w:r w:rsidRPr="00F22D17">
        <w:t xml:space="preserve">June 2012. Williams, J; </w:t>
      </w:r>
      <w:proofErr w:type="spellStart"/>
      <w:r w:rsidRPr="00F22D17">
        <w:t>Amanatullah</w:t>
      </w:r>
      <w:proofErr w:type="spellEnd"/>
      <w:r w:rsidRPr="00F22D17">
        <w:t xml:space="preserve">, D; </w:t>
      </w:r>
      <w:proofErr w:type="spellStart"/>
      <w:r w:rsidRPr="00F22D17">
        <w:t>Shellito</w:t>
      </w:r>
      <w:proofErr w:type="spellEnd"/>
      <w:r w:rsidRPr="00F22D17">
        <w:t xml:space="preserve">, A; </w:t>
      </w:r>
      <w:proofErr w:type="spellStart"/>
      <w:r w:rsidRPr="00F22D17">
        <w:t>Tamurian</w:t>
      </w:r>
      <w:proofErr w:type="spellEnd"/>
      <w:r w:rsidRPr="00F22D17">
        <w:t xml:space="preserve">, R. Calcium Phosphate Cement and Locking Plate Augmentation for Distal Femoral Defects. Western Orthopaedic Association </w:t>
      </w:r>
      <w:r w:rsidR="0061265D" w:rsidRPr="00F22D17">
        <w:t>76</w:t>
      </w:r>
      <w:r w:rsidR="0061265D" w:rsidRPr="00F22D17">
        <w:rPr>
          <w:vertAlign w:val="superscript"/>
        </w:rPr>
        <w:t>th</w:t>
      </w:r>
      <w:r w:rsidR="0061265D" w:rsidRPr="00F22D17">
        <w:t xml:space="preserve"> </w:t>
      </w:r>
      <w:r w:rsidRPr="00F22D17">
        <w:t xml:space="preserve">Annual Meeting. Portland, OR. </w:t>
      </w:r>
    </w:p>
    <w:p w14:paraId="01C71C89" w14:textId="77777777" w:rsidR="00BC6E0E" w:rsidRPr="00F22D17" w:rsidRDefault="00BC6E0E" w:rsidP="00BC6E0E"/>
    <w:p w14:paraId="4E9E70B0" w14:textId="77777777" w:rsidR="00BC6E0E" w:rsidRPr="00F22D17" w:rsidRDefault="00BC6E0E" w:rsidP="00BC6E0E">
      <w:r w:rsidRPr="00F22D17">
        <w:lastRenderedPageBreak/>
        <w:t xml:space="preserve">June 2012. </w:t>
      </w:r>
      <w:proofErr w:type="spellStart"/>
      <w:r w:rsidRPr="00F22D17">
        <w:rPr>
          <w:color w:val="000000"/>
        </w:rPr>
        <w:t>Amanatullah</w:t>
      </w:r>
      <w:proofErr w:type="spellEnd"/>
      <w:r w:rsidRPr="00F22D17">
        <w:rPr>
          <w:color w:val="000000"/>
        </w:rPr>
        <w:t xml:space="preserve">, D; Williams, J; </w:t>
      </w:r>
      <w:proofErr w:type="spellStart"/>
      <w:r w:rsidRPr="00F22D17">
        <w:rPr>
          <w:color w:val="000000"/>
        </w:rPr>
        <w:t>Tamurian</w:t>
      </w:r>
      <w:proofErr w:type="spellEnd"/>
      <w:r w:rsidRPr="00F22D17">
        <w:rPr>
          <w:color w:val="000000"/>
        </w:rPr>
        <w:t>, R. Properties of Distal Femoral Defects with a Cortical Breach</w:t>
      </w:r>
      <w:r w:rsidRPr="00F22D17">
        <w:t xml:space="preserve">. Western Orthopaedic Association </w:t>
      </w:r>
      <w:r w:rsidR="0061265D" w:rsidRPr="00F22D17">
        <w:t>76</w:t>
      </w:r>
      <w:r w:rsidR="0061265D" w:rsidRPr="00F22D17">
        <w:rPr>
          <w:vertAlign w:val="superscript"/>
        </w:rPr>
        <w:t>th</w:t>
      </w:r>
      <w:r w:rsidR="0061265D" w:rsidRPr="00F22D17">
        <w:t xml:space="preserve"> </w:t>
      </w:r>
      <w:r w:rsidRPr="00F22D17">
        <w:t xml:space="preserve">Annual Meeting. Portland, OR. </w:t>
      </w:r>
    </w:p>
    <w:p w14:paraId="2F55DD44" w14:textId="77777777" w:rsidR="00BC6E0E" w:rsidRPr="00F22D17" w:rsidRDefault="00BC6E0E" w:rsidP="00BC6E0E"/>
    <w:p w14:paraId="0C165592" w14:textId="77777777" w:rsidR="00BC6E0E" w:rsidRPr="00F22D17" w:rsidRDefault="00BC6E0E" w:rsidP="00BC6E0E">
      <w:r w:rsidRPr="00F22D17">
        <w:t xml:space="preserve">April 2012. Williams, J; Anderson, M; Christiansen, B; </w:t>
      </w:r>
      <w:proofErr w:type="spellStart"/>
      <w:r w:rsidRPr="00F22D17">
        <w:t>Reddi</w:t>
      </w:r>
      <w:proofErr w:type="spellEnd"/>
      <w:r w:rsidRPr="00F22D17">
        <w:t xml:space="preserve">, H; Lee, M. Induction of Bone Regeneration by BMP-7 in Critical Sized Defects Using a Novel Internal Fixator. California Orthopaedic Association Annual Meeting. Carlsbad, CA. </w:t>
      </w:r>
    </w:p>
    <w:p w14:paraId="4FDD69AD" w14:textId="77777777" w:rsidR="00BC6E0E" w:rsidRPr="00F22D17" w:rsidRDefault="00BC6E0E" w:rsidP="00BC6E0E"/>
    <w:p w14:paraId="7C2BEF0E" w14:textId="77777777" w:rsidR="00BC6E0E" w:rsidRPr="00F22D17" w:rsidRDefault="00BC6E0E" w:rsidP="00BC6E0E">
      <w:r w:rsidRPr="00F22D17">
        <w:t xml:space="preserve">April 2012. </w:t>
      </w:r>
      <w:proofErr w:type="spellStart"/>
      <w:r w:rsidRPr="00F22D17">
        <w:rPr>
          <w:color w:val="000000"/>
        </w:rPr>
        <w:t>Amanatullah</w:t>
      </w:r>
      <w:proofErr w:type="spellEnd"/>
      <w:r w:rsidRPr="00F22D17">
        <w:rPr>
          <w:color w:val="000000"/>
        </w:rPr>
        <w:t xml:space="preserve">, D; Williams, J; </w:t>
      </w:r>
      <w:proofErr w:type="spellStart"/>
      <w:r w:rsidRPr="00F22D17">
        <w:rPr>
          <w:color w:val="000000"/>
        </w:rPr>
        <w:t>Tamurian</w:t>
      </w:r>
      <w:proofErr w:type="spellEnd"/>
      <w:r w:rsidRPr="00F22D17">
        <w:rPr>
          <w:color w:val="000000"/>
        </w:rPr>
        <w:t>, R. Properties of Distal Femoral Defects with a Cortical Breach</w:t>
      </w:r>
      <w:r w:rsidRPr="00F22D17">
        <w:t xml:space="preserve">. California Orthopaedic Association Annual Meeting. Carlsbad, CA. </w:t>
      </w:r>
    </w:p>
    <w:p w14:paraId="3C7EEACA" w14:textId="77777777" w:rsidR="00BC6E0E" w:rsidRPr="00F22D17" w:rsidRDefault="00BC6E0E" w:rsidP="00BC6E0E"/>
    <w:p w14:paraId="6C022737" w14:textId="77777777" w:rsidR="00BC6E0E" w:rsidRPr="00F22D17" w:rsidRDefault="00BC6E0E" w:rsidP="00BC6E0E">
      <w:r w:rsidRPr="00F22D17">
        <w:t xml:space="preserve">February 2012. Williams, J; </w:t>
      </w:r>
      <w:proofErr w:type="spellStart"/>
      <w:r w:rsidRPr="00F22D17">
        <w:t>Amanatullah</w:t>
      </w:r>
      <w:proofErr w:type="spellEnd"/>
      <w:r w:rsidRPr="00F22D17">
        <w:t xml:space="preserve">, D; </w:t>
      </w:r>
      <w:proofErr w:type="spellStart"/>
      <w:r w:rsidRPr="00F22D17">
        <w:t>Shellito</w:t>
      </w:r>
      <w:proofErr w:type="spellEnd"/>
      <w:r w:rsidRPr="00F22D17">
        <w:t xml:space="preserve">, A; </w:t>
      </w:r>
      <w:proofErr w:type="spellStart"/>
      <w:r w:rsidRPr="00F22D17">
        <w:t>Tamurian</w:t>
      </w:r>
      <w:proofErr w:type="spellEnd"/>
      <w:r w:rsidRPr="00F22D17">
        <w:t xml:space="preserve">, R. Calcium Phosphate Cement and Locking Plate Augmentation for Distal Femoral Defects. Challenges in Fracture Care Across Disciplines, AO North America. Orlando, FL. </w:t>
      </w:r>
    </w:p>
    <w:p w14:paraId="29A74F09" w14:textId="77777777" w:rsidR="00BC6E0E" w:rsidRPr="00F22D17" w:rsidRDefault="00BC6E0E" w:rsidP="00BC6E0E"/>
    <w:p w14:paraId="128FCF09" w14:textId="77777777" w:rsidR="00BC6E0E" w:rsidRPr="00F22D17" w:rsidRDefault="00BC6E0E" w:rsidP="00BC6E0E">
      <w:r w:rsidRPr="00F22D17">
        <w:t xml:space="preserve">February 2012. Williams, J; Anderson, M; Christiansen, B; </w:t>
      </w:r>
      <w:proofErr w:type="spellStart"/>
      <w:r w:rsidRPr="00F22D17">
        <w:t>Reddi</w:t>
      </w:r>
      <w:proofErr w:type="spellEnd"/>
      <w:r w:rsidRPr="00F22D17">
        <w:t xml:space="preserve">, H; Lee, M. Induction of Bone Regeneration by BMP-7 in Critical Sized Defects Using a Novel Internal Fixator. Challenges in Fracture Care Across Disciplines, AO North America. Orlando, FL. </w:t>
      </w:r>
    </w:p>
    <w:p w14:paraId="320639AD" w14:textId="77777777" w:rsidR="00BC6E0E" w:rsidRPr="00F22D17" w:rsidRDefault="00BC6E0E" w:rsidP="00BC6E0E"/>
    <w:p w14:paraId="33DF7E89" w14:textId="77777777" w:rsidR="00BC6E0E" w:rsidRPr="00F22D17" w:rsidRDefault="00BC6E0E" w:rsidP="00BC6E0E">
      <w:r w:rsidRPr="00F22D17">
        <w:t xml:space="preserve">February 2012. Williams, J; Anderson, M; Christiansen, B; </w:t>
      </w:r>
      <w:proofErr w:type="spellStart"/>
      <w:r w:rsidRPr="00F22D17">
        <w:t>Reddi</w:t>
      </w:r>
      <w:proofErr w:type="spellEnd"/>
      <w:r w:rsidRPr="00F22D17">
        <w:t>, H; Lee, M. Induction of Bone Regeneration by BMP-7 in Critical Sized Defects Using a Novel Internal Fixator. 58</w:t>
      </w:r>
      <w:r w:rsidRPr="00F22D17">
        <w:rPr>
          <w:vertAlign w:val="superscript"/>
        </w:rPr>
        <w:t>th</w:t>
      </w:r>
      <w:r w:rsidRPr="00F22D17">
        <w:t xml:space="preserve"> Annual Meeting of Orthopaedic Research Society (ORS).</w:t>
      </w:r>
    </w:p>
    <w:p w14:paraId="20061BB2" w14:textId="77777777" w:rsidR="00BC6E0E" w:rsidRPr="00F22D17" w:rsidRDefault="00BC6E0E" w:rsidP="00BC6E0E"/>
    <w:p w14:paraId="256151E9" w14:textId="77777777" w:rsidR="00BC6E0E" w:rsidRPr="00F22D17" w:rsidRDefault="00BC6E0E" w:rsidP="00BC6E0E">
      <w:r w:rsidRPr="00F22D17">
        <w:t xml:space="preserve">October 2011. Williams, J; </w:t>
      </w:r>
      <w:proofErr w:type="spellStart"/>
      <w:r w:rsidRPr="00F22D17">
        <w:t>Amanatullah</w:t>
      </w:r>
      <w:proofErr w:type="spellEnd"/>
      <w:r w:rsidRPr="00F22D17">
        <w:t xml:space="preserve">, D; </w:t>
      </w:r>
      <w:proofErr w:type="spellStart"/>
      <w:r w:rsidRPr="00F22D17">
        <w:t>Shellito</w:t>
      </w:r>
      <w:proofErr w:type="spellEnd"/>
      <w:r w:rsidRPr="00F22D17">
        <w:t xml:space="preserve">, A; </w:t>
      </w:r>
      <w:proofErr w:type="spellStart"/>
      <w:r w:rsidRPr="00F22D17">
        <w:t>Tamurian</w:t>
      </w:r>
      <w:proofErr w:type="spellEnd"/>
      <w:r w:rsidRPr="00F22D17">
        <w:t xml:space="preserve">, R. Calcium Phosphate Cement and Locking Plate Augmentation for Distal Femoral Defects.  Connective Tissue Oncology Society – Musculoskeletal Tumor Society Meeting.  Chicago, IL. </w:t>
      </w:r>
    </w:p>
    <w:p w14:paraId="21900DBF" w14:textId="77777777" w:rsidR="00BC6E0E" w:rsidRPr="00F22D17" w:rsidRDefault="00BC6E0E" w:rsidP="00BC6E0E"/>
    <w:p w14:paraId="2E6C1169" w14:textId="77777777" w:rsidR="00BC6E0E" w:rsidRPr="00F22D17" w:rsidRDefault="00BC6E0E" w:rsidP="00BC6E0E">
      <w:r w:rsidRPr="00F22D17">
        <w:t xml:space="preserve">October 2011. </w:t>
      </w:r>
      <w:proofErr w:type="spellStart"/>
      <w:r w:rsidRPr="00F22D17">
        <w:rPr>
          <w:color w:val="000000"/>
        </w:rPr>
        <w:t>Amanatullah</w:t>
      </w:r>
      <w:proofErr w:type="spellEnd"/>
      <w:r w:rsidRPr="00F22D17">
        <w:rPr>
          <w:color w:val="000000"/>
        </w:rPr>
        <w:t xml:space="preserve">, D; Williams, J; </w:t>
      </w:r>
      <w:proofErr w:type="spellStart"/>
      <w:r w:rsidRPr="00F22D17">
        <w:rPr>
          <w:color w:val="000000"/>
        </w:rPr>
        <w:t>Tamurian</w:t>
      </w:r>
      <w:proofErr w:type="spellEnd"/>
      <w:r w:rsidRPr="00F22D17">
        <w:rPr>
          <w:color w:val="000000"/>
        </w:rPr>
        <w:t xml:space="preserve">, R. Properties of Distal Femoral Defects with a Cortical Breach. </w:t>
      </w:r>
      <w:r w:rsidRPr="00F22D17">
        <w:t xml:space="preserve">Connective Tissue Oncology Society – Musculoskeletal Tumor Society Meeting. Chicago, IL. </w:t>
      </w:r>
    </w:p>
    <w:p w14:paraId="02E4A564" w14:textId="77777777" w:rsidR="00BC6E0E" w:rsidRPr="00F22D17" w:rsidRDefault="00BC6E0E" w:rsidP="00BC6E0E">
      <w:pPr>
        <w:rPr>
          <w:color w:val="222222"/>
        </w:rPr>
      </w:pPr>
      <w:r w:rsidRPr="00F22D17">
        <w:rPr>
          <w:color w:val="222222"/>
        </w:rPr>
        <w:br/>
        <w:t xml:space="preserve">September 2011. Christiansen, B; Lee, C; Anderson, M; Williams, J; Haudenschild, D. Short-Term Bone Changes After Non-Invasive Knee Injury Using a Novel Mouse Model of Post-Traumatic Osteoarthritis. 2011 Annual Meeting of the American Society for Bone and Mineral Research.  San Diego, CA. </w:t>
      </w:r>
    </w:p>
    <w:p w14:paraId="18A9A24E" w14:textId="77777777" w:rsidR="00BC6E0E" w:rsidRPr="00F22D17" w:rsidRDefault="00BC6E0E" w:rsidP="00BC6E0E">
      <w:r w:rsidRPr="00F22D17">
        <w:rPr>
          <w:color w:val="222222"/>
        </w:rPr>
        <w:br/>
        <w:t xml:space="preserve">September 2011. Christiansen, B; Lee, C; Anderson, M; Williams, J; Haudenschild, D. Early Changes Following Knee Injury in Non-Invasive Mouse PTOA Model. Osteoarthritis Research Society International. San Diego, CA. </w:t>
      </w:r>
    </w:p>
    <w:p w14:paraId="3EC44DED" w14:textId="77777777" w:rsidR="00BC6E0E" w:rsidRPr="00F22D17" w:rsidRDefault="00BC6E0E" w:rsidP="00BC6E0E"/>
    <w:p w14:paraId="0BEE4170" w14:textId="77777777" w:rsidR="00BC6E0E" w:rsidRPr="00F22D17" w:rsidRDefault="00BC6E0E" w:rsidP="00BC6E0E">
      <w:r w:rsidRPr="00F22D17">
        <w:rPr>
          <w:color w:val="222222"/>
        </w:rPr>
        <w:t xml:space="preserve">August 2011. Christiansen, B; Lee, C; Anderson, M; Williams, J; Haudenschild, D. Rapid Subchondral Bone Changes After Non-Invasive ACL Injury in Mice.  IBMS Sun Valley Workshop.  Sun Valley, ID. </w:t>
      </w:r>
    </w:p>
    <w:p w14:paraId="4E510BFA" w14:textId="77777777" w:rsidR="00BC6E0E" w:rsidRPr="00F22D17" w:rsidRDefault="00BC6E0E" w:rsidP="00BC6E0E"/>
    <w:p w14:paraId="164548B2" w14:textId="77777777" w:rsidR="00BC6E0E" w:rsidRPr="00F22D17" w:rsidRDefault="00BC6E0E" w:rsidP="00BC6E0E">
      <w:r w:rsidRPr="00F22D17">
        <w:t xml:space="preserve">July 2011. Williams, J; Anderson, M; Christiansen, B; </w:t>
      </w:r>
      <w:proofErr w:type="spellStart"/>
      <w:r w:rsidRPr="00F22D17">
        <w:t>Reddi</w:t>
      </w:r>
      <w:proofErr w:type="spellEnd"/>
      <w:r w:rsidRPr="00F22D17">
        <w:t xml:space="preserve">, H; Lee, M. Induction of Bone Regeneration by BMP-7 in Critical Sized Defects Using a Novel Internal Fixator.  Western Orthopaedic Association Annual Meeting. Honolulu, HI. </w:t>
      </w:r>
    </w:p>
    <w:p w14:paraId="7B028417" w14:textId="77777777" w:rsidR="00BC6E0E" w:rsidRPr="00F22D17" w:rsidRDefault="00BC6E0E" w:rsidP="00BC6E0E"/>
    <w:p w14:paraId="2A9265BC" w14:textId="77777777" w:rsidR="00BC6E0E" w:rsidRPr="00F22D17" w:rsidRDefault="00BC6E0E" w:rsidP="00BC6E0E">
      <w:r w:rsidRPr="00F22D17">
        <w:t xml:space="preserve">May 2011. Williams, J; Anderson, M; Christiansen, B; </w:t>
      </w:r>
      <w:proofErr w:type="spellStart"/>
      <w:r w:rsidRPr="00F22D17">
        <w:t>Reddi</w:t>
      </w:r>
      <w:proofErr w:type="spellEnd"/>
      <w:r w:rsidRPr="00F22D17">
        <w:t xml:space="preserve">, H; Lee, M. Induction of Bone Regeneration by BMP-7 in Critical Sized Defects Using a Novel Internal Fixator. ORS/OREF Southwest Regional Resident Research Symposium. San Diego, CA. </w:t>
      </w:r>
    </w:p>
    <w:p w14:paraId="4D55AF0B" w14:textId="77777777" w:rsidR="00BC6E0E" w:rsidRPr="00F22D17" w:rsidRDefault="00BC6E0E" w:rsidP="00BC6E0E"/>
    <w:p w14:paraId="6B29195A" w14:textId="77777777" w:rsidR="00BC6E0E" w:rsidRPr="00F22D17" w:rsidRDefault="00BC6E0E" w:rsidP="00BC6E0E">
      <w:r w:rsidRPr="00F22D17">
        <w:t xml:space="preserve">September 2007. </w:t>
      </w:r>
      <w:proofErr w:type="spellStart"/>
      <w:r w:rsidRPr="00F22D17">
        <w:t>Vigler</w:t>
      </w:r>
      <w:proofErr w:type="spellEnd"/>
      <w:r w:rsidRPr="00F22D17">
        <w:t xml:space="preserve">, M; Lee, S; Posner, M; Cordova, M; Williams, J; Hausman, M.  A Biomechanical comparison of </w:t>
      </w:r>
      <w:proofErr w:type="spellStart"/>
      <w:r w:rsidRPr="00F22D17">
        <w:t>Antibulking</w:t>
      </w:r>
      <w:proofErr w:type="spellEnd"/>
      <w:r w:rsidRPr="00F22D17">
        <w:t xml:space="preserve"> techniques for Flexor tendon repairs.  American Society for Surgery of the Hand (ASSH). Seattle, WA.</w:t>
      </w:r>
    </w:p>
    <w:p w14:paraId="22BE822A" w14:textId="77777777" w:rsidR="00BC6E0E" w:rsidRPr="00F22D17" w:rsidRDefault="00BC6E0E" w:rsidP="00BC6E0E"/>
    <w:p w14:paraId="01945177" w14:textId="77777777" w:rsidR="00BC6E0E" w:rsidRPr="00F22D17" w:rsidRDefault="00BC6E0E" w:rsidP="00BC6E0E">
      <w:r w:rsidRPr="00F22D17">
        <w:t xml:space="preserve">September 2007. Edelstein, D; </w:t>
      </w:r>
      <w:proofErr w:type="spellStart"/>
      <w:r w:rsidRPr="00F22D17">
        <w:t>Landa</w:t>
      </w:r>
      <w:proofErr w:type="spellEnd"/>
      <w:r w:rsidRPr="00F22D17">
        <w:t xml:space="preserve">, J; Lee, S; Williams, J; Cordova, M; Kim, </w:t>
      </w:r>
      <w:r w:rsidRPr="00F22D17">
        <w:rPr>
          <w:bCs/>
        </w:rPr>
        <w:t>B.  Biomechanical</w:t>
      </w:r>
      <w:r w:rsidRPr="00F22D17">
        <w:t xml:space="preserve"> Characteristics of Suture Repair Methods of the Flexor Digitorum Superficialis Tendon in Zone II.  American Society for Surgery of the Hand (ASSH). Seattle, WA.</w:t>
      </w:r>
    </w:p>
    <w:p w14:paraId="3205EB4B" w14:textId="77777777" w:rsidR="00BC6E0E" w:rsidRPr="00F22D17" w:rsidRDefault="00BC6E0E" w:rsidP="00BC6E0E"/>
    <w:p w14:paraId="28206468" w14:textId="77777777" w:rsidR="00BC6E0E" w:rsidRPr="00F22D17" w:rsidRDefault="00BC6E0E" w:rsidP="00BC6E0E">
      <w:r w:rsidRPr="00F22D17">
        <w:t xml:space="preserve">May 2007. </w:t>
      </w:r>
      <w:proofErr w:type="spellStart"/>
      <w:r w:rsidRPr="00F22D17">
        <w:t>Vigler</w:t>
      </w:r>
      <w:proofErr w:type="spellEnd"/>
      <w:r w:rsidRPr="00F22D17">
        <w:t xml:space="preserve">, M; Lee, S; Posner, M; Cordova, M; Williams, J; Hausman, M.  A Biomechanical comparison of </w:t>
      </w:r>
      <w:proofErr w:type="spellStart"/>
      <w:r w:rsidRPr="00F22D17">
        <w:t>Antibulking</w:t>
      </w:r>
      <w:proofErr w:type="spellEnd"/>
      <w:r w:rsidRPr="00F22D17">
        <w:t xml:space="preserve"> techniques for Flexor tendon repairs.  New York Society for Surgery of the Hand (NYSSH) Residents and Fellows Meeting. New York, NY.</w:t>
      </w:r>
    </w:p>
    <w:p w14:paraId="7DB8A5AF" w14:textId="77777777" w:rsidR="00BC6E0E" w:rsidRPr="00F22D17" w:rsidRDefault="00BC6E0E" w:rsidP="00BC6E0E"/>
    <w:p w14:paraId="2FB9201A" w14:textId="77777777" w:rsidR="00BC6E0E" w:rsidRPr="00F22D17" w:rsidRDefault="00BC6E0E" w:rsidP="00BC6E0E">
      <w:r w:rsidRPr="00F22D17">
        <w:t xml:space="preserve">May 2007. Edelstein, D; </w:t>
      </w:r>
      <w:proofErr w:type="spellStart"/>
      <w:r w:rsidRPr="00F22D17">
        <w:t>Landa</w:t>
      </w:r>
      <w:proofErr w:type="spellEnd"/>
      <w:r w:rsidRPr="00F22D17">
        <w:t xml:space="preserve">, J; Lee, S; Williams, J; Cordova, M; Kim, </w:t>
      </w:r>
      <w:r w:rsidRPr="00F22D17">
        <w:rPr>
          <w:bCs/>
        </w:rPr>
        <w:t>B.  Biomechanical</w:t>
      </w:r>
      <w:r w:rsidRPr="00F22D17">
        <w:t xml:space="preserve"> Characteristics of Suture Repair Methods of the Flexor Digitorum Superficialis Tendon in Zone II.  New York Society for Surgery of the Hand (NYSSH) Residents and Fellows Meeting. New York, NY.</w:t>
      </w:r>
    </w:p>
    <w:p w14:paraId="6C114881" w14:textId="77777777" w:rsidR="00BC6E0E" w:rsidRPr="00F22D17" w:rsidRDefault="00BC6E0E" w:rsidP="00BC6E0E"/>
    <w:p w14:paraId="6E176C81" w14:textId="77777777" w:rsidR="00BC6E0E" w:rsidRPr="00F22D17" w:rsidRDefault="00BC6E0E" w:rsidP="00BC6E0E">
      <w:r w:rsidRPr="00F22D17">
        <w:t xml:space="preserve">March 2006.  Casagrande, DC; Williams, JC; Bird, JE; Cordova, MA; </w:t>
      </w:r>
      <w:proofErr w:type="spellStart"/>
      <w:r w:rsidRPr="00F22D17">
        <w:t>Ghillani</w:t>
      </w:r>
      <w:proofErr w:type="spellEnd"/>
      <w:r w:rsidRPr="00F22D17">
        <w:t xml:space="preserve">, R; </w:t>
      </w:r>
      <w:proofErr w:type="spellStart"/>
      <w:r w:rsidRPr="00F22D17">
        <w:t>Laudier</w:t>
      </w:r>
      <w:proofErr w:type="spellEnd"/>
      <w:r w:rsidRPr="00F22D17">
        <w:t xml:space="preserve"> DM; Terranova, CJ; Levy, R; Jepsen, KJ. </w:t>
      </w:r>
      <w:r w:rsidRPr="00F22D17">
        <w:rPr>
          <w:bCs/>
        </w:rPr>
        <w:t>Patterns of Intracortical Bone Reveal Changes in Bone Quality</w:t>
      </w:r>
      <w:r w:rsidRPr="00F22D17">
        <w:t>.  52</w:t>
      </w:r>
      <w:r w:rsidRPr="00F22D17">
        <w:rPr>
          <w:vertAlign w:val="superscript"/>
        </w:rPr>
        <w:t>nd</w:t>
      </w:r>
      <w:r w:rsidRPr="00F22D17">
        <w:t xml:space="preserve"> Annual Meeting of Orthopaedic Research Society (ORS).  Chicago, IL.</w:t>
      </w:r>
    </w:p>
    <w:p w14:paraId="13AA8395" w14:textId="77777777" w:rsidR="00BC6E0E" w:rsidRPr="00F22D17" w:rsidRDefault="00BC6E0E" w:rsidP="00BC6E0E"/>
    <w:p w14:paraId="0F86A234" w14:textId="77777777" w:rsidR="00BC6E0E" w:rsidRPr="00F22D17" w:rsidRDefault="00BC6E0E" w:rsidP="00BC6E0E">
      <w:r w:rsidRPr="00F22D17">
        <w:t xml:space="preserve">May 2005.  Casagrande, DC; Williams, JC; Bird, JE; Cordova, MA; </w:t>
      </w:r>
      <w:proofErr w:type="spellStart"/>
      <w:r w:rsidRPr="00F22D17">
        <w:t>Ghillani</w:t>
      </w:r>
      <w:proofErr w:type="spellEnd"/>
      <w:r w:rsidRPr="00F22D17">
        <w:t xml:space="preserve">, R; </w:t>
      </w:r>
      <w:proofErr w:type="spellStart"/>
      <w:r w:rsidRPr="00F22D17">
        <w:t>Laudier</w:t>
      </w:r>
      <w:proofErr w:type="spellEnd"/>
      <w:r w:rsidRPr="00F22D17">
        <w:t xml:space="preserve"> DM; Terranova, CJ; Levy, R; Jepsen, KJ.  </w:t>
      </w:r>
      <w:r w:rsidRPr="00F22D17">
        <w:rPr>
          <w:bCs/>
        </w:rPr>
        <w:t>Patterns of Intracortical Bone Reveal Changes in Bone Quality</w:t>
      </w:r>
      <w:r w:rsidRPr="00F22D17">
        <w:t>.  American Society for Bone and Mineral Research (ASBMR).  Bethesda, MD.</w:t>
      </w:r>
    </w:p>
    <w:p w14:paraId="3B096BC6" w14:textId="77777777" w:rsidR="00BC6E0E" w:rsidRPr="00F22D17" w:rsidRDefault="00BC6E0E" w:rsidP="00BC6E0E"/>
    <w:p w14:paraId="73785E52" w14:textId="77777777" w:rsidR="00BC6E0E" w:rsidRPr="00F22D17" w:rsidRDefault="00BC6E0E" w:rsidP="00BC6E0E">
      <w:r w:rsidRPr="00F22D17">
        <w:t xml:space="preserve">March 2005.  Williams, JC; Cordova, MA; Casagrande, DC; Bird, JE; </w:t>
      </w:r>
      <w:proofErr w:type="spellStart"/>
      <w:r w:rsidRPr="00F22D17">
        <w:t>Laudier</w:t>
      </w:r>
      <w:proofErr w:type="spellEnd"/>
      <w:r w:rsidRPr="00F22D17">
        <w:t>, DM; Terranova, CJ; Levy, R; Jepsen, KJ.  Comparative Analysis of Bone Resorption in the Proximal Femur and Distal Radius.  51</w:t>
      </w:r>
      <w:r w:rsidRPr="00F22D17">
        <w:rPr>
          <w:vertAlign w:val="superscript"/>
        </w:rPr>
        <w:t>st</w:t>
      </w:r>
      <w:r w:rsidRPr="00F22D17">
        <w:t xml:space="preserve"> Annual Meeting of Orthopaedic Research Society (ORS).  Washington, D.C.</w:t>
      </w:r>
    </w:p>
    <w:p w14:paraId="6BC7765C" w14:textId="77777777" w:rsidR="00BC6E0E" w:rsidRPr="00F22D17" w:rsidRDefault="00BC6E0E" w:rsidP="00BC6E0E"/>
    <w:sectPr w:rsidR="00BC6E0E" w:rsidRPr="00F22D17" w:rsidSect="00823D4B"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AF46C" w14:textId="77777777" w:rsidR="00823D4B" w:rsidRDefault="00823D4B">
      <w:r>
        <w:separator/>
      </w:r>
    </w:p>
  </w:endnote>
  <w:endnote w:type="continuationSeparator" w:id="0">
    <w:p w14:paraId="154D668D" w14:textId="77777777" w:rsidR="00823D4B" w:rsidRDefault="00823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notTrueType/>
    <w:pitch w:val="variable"/>
    <w:sig w:usb0="E1000AEF" w:usb1="5000A1FF" w:usb2="00000000" w:usb3="00000000" w:csb0="000001BF" w:csb1="00000000"/>
  </w:font>
  <w:font w:name="Times">
    <w:altName w:val="Times New Roman"/>
    <w:panose1 w:val="00000500000000020000"/>
    <w:charset w:val="00"/>
    <w:family w:val="auto"/>
    <w:pitch w:val="variable"/>
    <w:sig w:usb0="E0002EFF" w:usb1="D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36508" w14:textId="77777777" w:rsidR="00BB0AF9" w:rsidRDefault="00BB0AF9">
    <w:pPr>
      <w:pStyle w:val="Footer"/>
    </w:pPr>
    <w:r>
      <w:t>Joel C. Williams, M.D.</w:t>
    </w:r>
  </w:p>
  <w:p w14:paraId="0DF7C757" w14:textId="77777777" w:rsidR="00BB0AF9" w:rsidRDefault="00BB0AF9">
    <w:pPr>
      <w:pStyle w:val="Foo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44207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44207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24E1A" w14:textId="77777777" w:rsidR="00823D4B" w:rsidRDefault="00823D4B">
      <w:r>
        <w:separator/>
      </w:r>
    </w:p>
  </w:footnote>
  <w:footnote w:type="continuationSeparator" w:id="0">
    <w:p w14:paraId="5798F223" w14:textId="77777777" w:rsidR="00823D4B" w:rsidRDefault="00823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84477"/>
    <w:multiLevelType w:val="multilevel"/>
    <w:tmpl w:val="B6321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A35101"/>
    <w:multiLevelType w:val="multilevel"/>
    <w:tmpl w:val="BFE8A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0141D8"/>
    <w:multiLevelType w:val="hybridMultilevel"/>
    <w:tmpl w:val="D13A4C8E"/>
    <w:lvl w:ilvl="0" w:tplc="1C3C9DBC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3" w15:restartNumberingAfterBreak="0">
    <w:nsid w:val="4B4B465D"/>
    <w:multiLevelType w:val="multilevel"/>
    <w:tmpl w:val="1EE82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E5732D"/>
    <w:multiLevelType w:val="multilevel"/>
    <w:tmpl w:val="9604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 w16cid:durableId="1307783125">
    <w:abstractNumId w:val="5"/>
  </w:num>
  <w:num w:numId="2" w16cid:durableId="690689192">
    <w:abstractNumId w:val="2"/>
  </w:num>
  <w:num w:numId="3" w16cid:durableId="1071464372">
    <w:abstractNumId w:val="4"/>
  </w:num>
  <w:num w:numId="4" w16cid:durableId="375549123">
    <w:abstractNumId w:val="0"/>
  </w:num>
  <w:num w:numId="5" w16cid:durableId="1868637785">
    <w:abstractNumId w:val="1"/>
  </w:num>
  <w:num w:numId="6" w16cid:durableId="3543094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54C"/>
    <w:rsid w:val="0001739D"/>
    <w:rsid w:val="000209E8"/>
    <w:rsid w:val="00030D32"/>
    <w:rsid w:val="00033956"/>
    <w:rsid w:val="00061F58"/>
    <w:rsid w:val="0007228B"/>
    <w:rsid w:val="00090BED"/>
    <w:rsid w:val="000C7C27"/>
    <w:rsid w:val="000E27F2"/>
    <w:rsid w:val="0010361F"/>
    <w:rsid w:val="00104BA0"/>
    <w:rsid w:val="00111DE6"/>
    <w:rsid w:val="00122E53"/>
    <w:rsid w:val="00123ED2"/>
    <w:rsid w:val="00132A33"/>
    <w:rsid w:val="00150F42"/>
    <w:rsid w:val="00195B94"/>
    <w:rsid w:val="001A1D26"/>
    <w:rsid w:val="001A4812"/>
    <w:rsid w:val="001A4823"/>
    <w:rsid w:val="001B3E4E"/>
    <w:rsid w:val="001D5165"/>
    <w:rsid w:val="00201F5C"/>
    <w:rsid w:val="0020308E"/>
    <w:rsid w:val="0021267D"/>
    <w:rsid w:val="00223A26"/>
    <w:rsid w:val="00234FD7"/>
    <w:rsid w:val="00277C3E"/>
    <w:rsid w:val="00281788"/>
    <w:rsid w:val="00287EE4"/>
    <w:rsid w:val="002B595B"/>
    <w:rsid w:val="002D4655"/>
    <w:rsid w:val="002F7693"/>
    <w:rsid w:val="00304708"/>
    <w:rsid w:val="00312F31"/>
    <w:rsid w:val="00321EE8"/>
    <w:rsid w:val="003377F2"/>
    <w:rsid w:val="00341FD1"/>
    <w:rsid w:val="00344207"/>
    <w:rsid w:val="00353A0E"/>
    <w:rsid w:val="0035476F"/>
    <w:rsid w:val="00357A40"/>
    <w:rsid w:val="00386EB3"/>
    <w:rsid w:val="003970CB"/>
    <w:rsid w:val="003A1800"/>
    <w:rsid w:val="003C058D"/>
    <w:rsid w:val="003C6D18"/>
    <w:rsid w:val="003D0D02"/>
    <w:rsid w:val="003D4AF5"/>
    <w:rsid w:val="003F08B9"/>
    <w:rsid w:val="003F1A43"/>
    <w:rsid w:val="0043151F"/>
    <w:rsid w:val="00434415"/>
    <w:rsid w:val="00453D10"/>
    <w:rsid w:val="004A0660"/>
    <w:rsid w:val="004A1376"/>
    <w:rsid w:val="004A7CAA"/>
    <w:rsid w:val="004B6644"/>
    <w:rsid w:val="004C262F"/>
    <w:rsid w:val="004D04E3"/>
    <w:rsid w:val="004F2D32"/>
    <w:rsid w:val="004F414C"/>
    <w:rsid w:val="00535801"/>
    <w:rsid w:val="00540639"/>
    <w:rsid w:val="0054452A"/>
    <w:rsid w:val="00547CB2"/>
    <w:rsid w:val="00557B89"/>
    <w:rsid w:val="005650A1"/>
    <w:rsid w:val="005802FF"/>
    <w:rsid w:val="0061265D"/>
    <w:rsid w:val="00636DDF"/>
    <w:rsid w:val="006411AB"/>
    <w:rsid w:val="00647855"/>
    <w:rsid w:val="00651FB2"/>
    <w:rsid w:val="00654058"/>
    <w:rsid w:val="00683382"/>
    <w:rsid w:val="00695E47"/>
    <w:rsid w:val="006974DF"/>
    <w:rsid w:val="006B6918"/>
    <w:rsid w:val="006C0593"/>
    <w:rsid w:val="006C1E24"/>
    <w:rsid w:val="006C34A5"/>
    <w:rsid w:val="006C66F3"/>
    <w:rsid w:val="006E1B03"/>
    <w:rsid w:val="006F054C"/>
    <w:rsid w:val="007014A9"/>
    <w:rsid w:val="0070618B"/>
    <w:rsid w:val="0073676F"/>
    <w:rsid w:val="00743234"/>
    <w:rsid w:val="00751DF7"/>
    <w:rsid w:val="007626F6"/>
    <w:rsid w:val="0076373E"/>
    <w:rsid w:val="007727C0"/>
    <w:rsid w:val="00794174"/>
    <w:rsid w:val="007B5B46"/>
    <w:rsid w:val="007B5D95"/>
    <w:rsid w:val="007D414E"/>
    <w:rsid w:val="007E1CEB"/>
    <w:rsid w:val="00814ED7"/>
    <w:rsid w:val="0081630B"/>
    <w:rsid w:val="008219B9"/>
    <w:rsid w:val="00823D4B"/>
    <w:rsid w:val="008548F1"/>
    <w:rsid w:val="008738E5"/>
    <w:rsid w:val="008739B6"/>
    <w:rsid w:val="00877BF6"/>
    <w:rsid w:val="00881C6C"/>
    <w:rsid w:val="00884269"/>
    <w:rsid w:val="00885043"/>
    <w:rsid w:val="00887EE9"/>
    <w:rsid w:val="00891A19"/>
    <w:rsid w:val="00896066"/>
    <w:rsid w:val="008A068E"/>
    <w:rsid w:val="008D23FB"/>
    <w:rsid w:val="008D2628"/>
    <w:rsid w:val="008E7828"/>
    <w:rsid w:val="00906672"/>
    <w:rsid w:val="00906947"/>
    <w:rsid w:val="009236E4"/>
    <w:rsid w:val="0093267B"/>
    <w:rsid w:val="00935923"/>
    <w:rsid w:val="00935E1D"/>
    <w:rsid w:val="009369AF"/>
    <w:rsid w:val="00946597"/>
    <w:rsid w:val="009750BA"/>
    <w:rsid w:val="00976B51"/>
    <w:rsid w:val="009839C1"/>
    <w:rsid w:val="009A6FF3"/>
    <w:rsid w:val="009D5CA8"/>
    <w:rsid w:val="009D6762"/>
    <w:rsid w:val="009F061C"/>
    <w:rsid w:val="009F5382"/>
    <w:rsid w:val="00A10D0E"/>
    <w:rsid w:val="00A35DFA"/>
    <w:rsid w:val="00A40B4E"/>
    <w:rsid w:val="00A44815"/>
    <w:rsid w:val="00A513DD"/>
    <w:rsid w:val="00A51481"/>
    <w:rsid w:val="00A7095C"/>
    <w:rsid w:val="00A7154F"/>
    <w:rsid w:val="00A734E0"/>
    <w:rsid w:val="00A83D15"/>
    <w:rsid w:val="00AA4114"/>
    <w:rsid w:val="00AA4C00"/>
    <w:rsid w:val="00AC1729"/>
    <w:rsid w:val="00AC6E1B"/>
    <w:rsid w:val="00AD42A2"/>
    <w:rsid w:val="00AF3879"/>
    <w:rsid w:val="00B24FAB"/>
    <w:rsid w:val="00B64970"/>
    <w:rsid w:val="00B80ABE"/>
    <w:rsid w:val="00B86AE6"/>
    <w:rsid w:val="00B95C49"/>
    <w:rsid w:val="00BA5D54"/>
    <w:rsid w:val="00BB0AF9"/>
    <w:rsid w:val="00BB1CA0"/>
    <w:rsid w:val="00BB39B5"/>
    <w:rsid w:val="00BC6E0E"/>
    <w:rsid w:val="00BD1DEC"/>
    <w:rsid w:val="00BD6032"/>
    <w:rsid w:val="00BE365D"/>
    <w:rsid w:val="00BE4726"/>
    <w:rsid w:val="00BE48F7"/>
    <w:rsid w:val="00BF64C1"/>
    <w:rsid w:val="00BF7AA3"/>
    <w:rsid w:val="00C0077B"/>
    <w:rsid w:val="00C048D0"/>
    <w:rsid w:val="00C21A9E"/>
    <w:rsid w:val="00C22CCD"/>
    <w:rsid w:val="00C35817"/>
    <w:rsid w:val="00C53C18"/>
    <w:rsid w:val="00C705DB"/>
    <w:rsid w:val="00C7146D"/>
    <w:rsid w:val="00C9123B"/>
    <w:rsid w:val="00C92CFA"/>
    <w:rsid w:val="00CA1AEE"/>
    <w:rsid w:val="00CC4877"/>
    <w:rsid w:val="00CD2473"/>
    <w:rsid w:val="00CD3A99"/>
    <w:rsid w:val="00CF02A8"/>
    <w:rsid w:val="00CF7850"/>
    <w:rsid w:val="00D0769B"/>
    <w:rsid w:val="00D1188A"/>
    <w:rsid w:val="00D6266D"/>
    <w:rsid w:val="00D62F0B"/>
    <w:rsid w:val="00DA1477"/>
    <w:rsid w:val="00DA2339"/>
    <w:rsid w:val="00DB2AD5"/>
    <w:rsid w:val="00DE5BA9"/>
    <w:rsid w:val="00E06AD1"/>
    <w:rsid w:val="00E12DBF"/>
    <w:rsid w:val="00E310B0"/>
    <w:rsid w:val="00E33319"/>
    <w:rsid w:val="00E42ECE"/>
    <w:rsid w:val="00E5322D"/>
    <w:rsid w:val="00E56026"/>
    <w:rsid w:val="00E56ED2"/>
    <w:rsid w:val="00E67B92"/>
    <w:rsid w:val="00E744C9"/>
    <w:rsid w:val="00E76FFE"/>
    <w:rsid w:val="00E8441A"/>
    <w:rsid w:val="00EC0402"/>
    <w:rsid w:val="00EC7EE3"/>
    <w:rsid w:val="00ED3582"/>
    <w:rsid w:val="00ED622C"/>
    <w:rsid w:val="00EF0383"/>
    <w:rsid w:val="00F05A84"/>
    <w:rsid w:val="00F22D17"/>
    <w:rsid w:val="00F2793F"/>
    <w:rsid w:val="00F3521C"/>
    <w:rsid w:val="00F4392F"/>
    <w:rsid w:val="00F65A4D"/>
    <w:rsid w:val="00F720B4"/>
    <w:rsid w:val="00F77DC4"/>
    <w:rsid w:val="00F910A5"/>
    <w:rsid w:val="00FB5D19"/>
    <w:rsid w:val="00FF6F41"/>
    <w:rsid w:val="00FF7FEB"/>
    <w:rsid w:val="01676EB1"/>
    <w:rsid w:val="021769A5"/>
    <w:rsid w:val="030B2C98"/>
    <w:rsid w:val="07DE9DBB"/>
    <w:rsid w:val="07EB9EEC"/>
    <w:rsid w:val="086FD10E"/>
    <w:rsid w:val="0B163E7D"/>
    <w:rsid w:val="0FD08743"/>
    <w:rsid w:val="19776989"/>
    <w:rsid w:val="1F83690E"/>
    <w:rsid w:val="225D1604"/>
    <w:rsid w:val="2D9FC8AB"/>
    <w:rsid w:val="3416F7B5"/>
    <w:rsid w:val="3E65E769"/>
    <w:rsid w:val="43281DB5"/>
    <w:rsid w:val="4946B9BA"/>
    <w:rsid w:val="4C812179"/>
    <w:rsid w:val="59057595"/>
    <w:rsid w:val="5C80DE56"/>
    <w:rsid w:val="63982D48"/>
    <w:rsid w:val="6EF1E9B1"/>
    <w:rsid w:val="79644A5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BC9FB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365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1E145B"/>
    <w:pPr>
      <w:numPr>
        <w:numId w:val="1"/>
      </w:numPr>
      <w:tabs>
        <w:tab w:val="clear" w:pos="360"/>
      </w:tabs>
      <w:spacing w:after="6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customStyle="1" w:styleId="Institution">
    <w:name w:val="Institution"/>
    <w:basedOn w:val="Normal"/>
    <w:next w:val="Achievement"/>
    <w:autoRedefine/>
    <w:rsid w:val="001E145B"/>
    <w:pPr>
      <w:tabs>
        <w:tab w:val="left" w:pos="1977"/>
        <w:tab w:val="right" w:pos="6912"/>
      </w:tabs>
      <w:spacing w:before="240" w:after="60" w:line="220" w:lineRule="atLeast"/>
    </w:pPr>
    <w:rPr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1E14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E145B"/>
    <w:rPr>
      <w:sz w:val="24"/>
      <w:szCs w:val="24"/>
    </w:rPr>
  </w:style>
  <w:style w:type="character" w:styleId="Hyperlink">
    <w:name w:val="Hyperlink"/>
    <w:basedOn w:val="DefaultParagraphFont"/>
    <w:rsid w:val="00FF7FE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FF7FEB"/>
    <w:rPr>
      <w:sz w:val="18"/>
      <w:szCs w:val="18"/>
    </w:rPr>
  </w:style>
  <w:style w:type="paragraph" w:styleId="CommentText">
    <w:name w:val="annotation text"/>
    <w:basedOn w:val="Normal"/>
    <w:link w:val="CommentTextChar"/>
    <w:rsid w:val="00FF7FEB"/>
  </w:style>
  <w:style w:type="character" w:customStyle="1" w:styleId="CommentTextChar">
    <w:name w:val="Comment Text Char"/>
    <w:basedOn w:val="DefaultParagraphFont"/>
    <w:link w:val="CommentText"/>
    <w:rsid w:val="00FF7FE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F7FE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FF7FEB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FF7FE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F7FE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rsid w:val="00FF7FEB"/>
    <w:pPr>
      <w:ind w:left="720"/>
      <w:contextualSpacing/>
    </w:pPr>
  </w:style>
  <w:style w:type="paragraph" w:styleId="Header">
    <w:name w:val="header"/>
    <w:basedOn w:val="Normal"/>
    <w:link w:val="HeaderChar"/>
    <w:rsid w:val="008960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96066"/>
    <w:rPr>
      <w:sz w:val="24"/>
      <w:szCs w:val="24"/>
    </w:rPr>
  </w:style>
  <w:style w:type="paragraph" w:styleId="Footer">
    <w:name w:val="footer"/>
    <w:basedOn w:val="Normal"/>
    <w:link w:val="FooterChar"/>
    <w:rsid w:val="008960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96066"/>
    <w:rPr>
      <w:sz w:val="24"/>
      <w:szCs w:val="24"/>
    </w:rPr>
  </w:style>
  <w:style w:type="character" w:styleId="PageNumber">
    <w:name w:val="page number"/>
    <w:basedOn w:val="DefaultParagraphFont"/>
    <w:rsid w:val="00896066"/>
  </w:style>
  <w:style w:type="character" w:customStyle="1" w:styleId="il">
    <w:name w:val="il"/>
    <w:basedOn w:val="DefaultParagraphFont"/>
    <w:rsid w:val="007014A9"/>
  </w:style>
  <w:style w:type="character" w:styleId="UnresolvedMention">
    <w:name w:val="Unresolved Mention"/>
    <w:basedOn w:val="DefaultParagraphFont"/>
    <w:rsid w:val="001A4812"/>
    <w:rPr>
      <w:color w:val="605E5C"/>
      <w:shd w:val="clear" w:color="auto" w:fill="E1DFDD"/>
    </w:rPr>
  </w:style>
  <w:style w:type="character" w:customStyle="1" w:styleId="article-headerpublish-datevalue">
    <w:name w:val="article-header__publish-date__value"/>
    <w:basedOn w:val="DefaultParagraphFont"/>
    <w:rsid w:val="00033956"/>
  </w:style>
  <w:style w:type="character" w:customStyle="1" w:styleId="article-headerdoi">
    <w:name w:val="article-header__doi"/>
    <w:basedOn w:val="DefaultParagraphFont"/>
    <w:rsid w:val="00033956"/>
  </w:style>
  <w:style w:type="character" w:customStyle="1" w:styleId="article-headerdoilabel">
    <w:name w:val="article-header__doi__label"/>
    <w:basedOn w:val="DefaultParagraphFont"/>
    <w:rsid w:val="00033956"/>
  </w:style>
  <w:style w:type="character" w:customStyle="1" w:styleId="cit">
    <w:name w:val="cit"/>
    <w:basedOn w:val="DefaultParagraphFont"/>
    <w:rsid w:val="00033956"/>
  </w:style>
  <w:style w:type="character" w:customStyle="1" w:styleId="citation-doi">
    <w:name w:val="citation-doi"/>
    <w:basedOn w:val="DefaultParagraphFont"/>
    <w:rsid w:val="00033956"/>
  </w:style>
  <w:style w:type="character" w:customStyle="1" w:styleId="secondary-date">
    <w:name w:val="secondary-date"/>
    <w:basedOn w:val="DefaultParagraphFont"/>
    <w:rsid w:val="00033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0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joelwilliam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joelwilliamsorth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</Pages>
  <Words>4065</Words>
  <Characters>23171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Williams</dc:creator>
  <cp:keywords/>
  <cp:lastModifiedBy>J W</cp:lastModifiedBy>
  <cp:revision>4</cp:revision>
  <cp:lastPrinted>2016-10-04T03:57:00Z</cp:lastPrinted>
  <dcterms:created xsi:type="dcterms:W3CDTF">2024-04-24T23:03:00Z</dcterms:created>
  <dcterms:modified xsi:type="dcterms:W3CDTF">2024-05-17T17:14:00Z</dcterms:modified>
</cp:coreProperties>
</file>